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3787" w14:textId="6BA7B313" w:rsidR="005603F8" w:rsidRDefault="005603F8"/>
    <w:tbl>
      <w:tblPr>
        <w:tblW w:w="0" w:type="auto"/>
        <w:jc w:val="center"/>
        <w:tblCellMar>
          <w:left w:w="0" w:type="dxa"/>
          <w:right w:w="0" w:type="dxa"/>
        </w:tblCellMar>
        <w:tblLook w:val="04A0" w:firstRow="1" w:lastRow="0" w:firstColumn="1" w:lastColumn="0" w:noHBand="0" w:noVBand="1"/>
      </w:tblPr>
      <w:tblGrid>
        <w:gridCol w:w="9000"/>
      </w:tblGrid>
      <w:tr w:rsidR="00E24338" w14:paraId="149BC49A" w14:textId="77777777" w:rsidTr="00E24338">
        <w:trPr>
          <w:jc w:val="center"/>
        </w:trPr>
        <w:tc>
          <w:tcPr>
            <w:tcW w:w="9000" w:type="dxa"/>
            <w:shd w:val="clear" w:color="auto" w:fill="FFFFFF"/>
            <w:vAlign w:val="center"/>
            <w:hideMark/>
          </w:tcPr>
          <w:p w14:paraId="1AC4EA8F" w14:textId="77777777" w:rsidR="00E24338" w:rsidRDefault="00E24338">
            <w:pPr>
              <w:spacing w:line="345" w:lineRule="exact"/>
              <w:rPr>
                <w:rFonts w:ascii="Georgia" w:eastAsia="Times New Roman" w:hAnsi="Georgia"/>
                <w:color w:val="000000"/>
                <w:sz w:val="2"/>
                <w:szCs w:val="2"/>
              </w:rPr>
            </w:pPr>
            <w:r>
              <w:rPr>
                <w:rFonts w:ascii="Georgia" w:eastAsia="Times New Roman" w:hAnsi="Georgia"/>
                <w:color w:val="000000"/>
                <w:sz w:val="2"/>
                <w:szCs w:val="2"/>
              </w:rPr>
              <w:t> </w:t>
            </w:r>
          </w:p>
          <w:p w14:paraId="0F673B08" w14:textId="77777777" w:rsidR="00E24338" w:rsidRDefault="00E24338">
            <w:pPr>
              <w:spacing w:line="15" w:lineRule="exact"/>
              <w:rPr>
                <w:rFonts w:ascii="Georgia" w:eastAsia="Times New Roman" w:hAnsi="Georgia"/>
                <w:color w:val="000000"/>
                <w:sz w:val="2"/>
                <w:szCs w:val="2"/>
              </w:rPr>
            </w:pPr>
            <w:r>
              <w:rPr>
                <w:rFonts w:ascii="Georgia" w:eastAsia="Times New Roman" w:hAnsi="Georgia"/>
                <w:color w:val="000000"/>
                <w:sz w:val="2"/>
                <w:szCs w:val="2"/>
              </w:rPr>
              <w:t> </w:t>
            </w:r>
          </w:p>
          <w:p w14:paraId="06505589" w14:textId="77777777" w:rsidR="00E24338" w:rsidRDefault="00E24338">
            <w:pPr>
              <w:spacing w:line="30" w:lineRule="exact"/>
              <w:rPr>
                <w:rFonts w:ascii="Georgia" w:eastAsia="Times New Roman" w:hAnsi="Georgia"/>
                <w:color w:val="000000"/>
                <w:sz w:val="2"/>
                <w:szCs w:val="2"/>
              </w:rPr>
            </w:pPr>
            <w:r>
              <w:rPr>
                <w:rFonts w:ascii="Georgia" w:eastAsia="Times New Roman" w:hAnsi="Georgia"/>
                <w:color w:val="000000"/>
                <w:sz w:val="2"/>
                <w:szCs w:val="2"/>
              </w:rPr>
              <w:t> </w:t>
            </w:r>
          </w:p>
          <w:p w14:paraId="3DAC957B" w14:textId="77777777" w:rsidR="00E24338" w:rsidRDefault="00E24338" w:rsidP="00E24338">
            <w:pPr>
              <w:spacing w:after="240" w:line="480" w:lineRule="exact"/>
              <w:jc w:val="center"/>
              <w:textAlignment w:val="center"/>
              <w:outlineLvl w:val="2"/>
              <w:rPr>
                <w:rFonts w:ascii="Constantia" w:eastAsia="Times New Roman" w:hAnsi="Constantia"/>
                <w:color w:val="000000"/>
                <w:position w:val="17"/>
                <w:sz w:val="36"/>
                <w:szCs w:val="36"/>
              </w:rPr>
            </w:pPr>
            <w:r>
              <w:rPr>
                <w:rStyle w:val="font-hoefler-text"/>
                <w:rFonts w:ascii="Constantia" w:eastAsia="Times New Roman" w:hAnsi="Constantia"/>
                <w:color w:val="000000"/>
                <w:position w:val="17"/>
                <w:sz w:val="36"/>
                <w:szCs w:val="36"/>
              </w:rPr>
              <w:t>Giving Birth to Christ</w:t>
            </w:r>
          </w:p>
          <w:p w14:paraId="27B38F6C" w14:textId="2E84569B" w:rsidR="00E24338" w:rsidRDefault="00E24338" w:rsidP="00E24338">
            <w:pPr>
              <w:spacing w:line="570" w:lineRule="exact"/>
              <w:textAlignment w:val="center"/>
              <w:outlineLvl w:val="1"/>
              <w:rPr>
                <w:rStyle w:val="font-hoefler-text"/>
                <w:rFonts w:ascii="Constantia" w:eastAsia="Times New Roman" w:hAnsi="Constantia"/>
                <w:color w:val="2E2E2E"/>
                <w:kern w:val="36"/>
                <w:position w:val="17"/>
                <w:sz w:val="28"/>
                <w:szCs w:val="28"/>
              </w:rPr>
            </w:pPr>
            <w:r w:rsidRPr="00E24338">
              <w:rPr>
                <w:rStyle w:val="font-hoefler-text"/>
                <w:rFonts w:ascii="Constantia" w:eastAsia="Times New Roman" w:hAnsi="Constantia"/>
                <w:color w:val="2E2E2E"/>
                <w:kern w:val="36"/>
                <w:position w:val="17"/>
                <w:sz w:val="28"/>
                <w:szCs w:val="28"/>
              </w:rPr>
              <w:t>From:  Richard Rohr</w:t>
            </w:r>
            <w:r w:rsidR="0096586F">
              <w:rPr>
                <w:rStyle w:val="font-hoefler-text"/>
                <w:rFonts w:ascii="Constantia" w:eastAsia="Times New Roman" w:hAnsi="Constantia"/>
                <w:color w:val="2E2E2E"/>
                <w:kern w:val="36"/>
                <w:position w:val="17"/>
                <w:sz w:val="28"/>
                <w:szCs w:val="28"/>
              </w:rPr>
              <w:t xml:space="preserve"> -</w:t>
            </w:r>
            <w:r w:rsidRPr="00E24338">
              <w:rPr>
                <w:rStyle w:val="font-hoefler-text"/>
                <w:rFonts w:ascii="Constantia" w:eastAsia="Times New Roman" w:hAnsi="Constantia"/>
                <w:color w:val="2E2E2E"/>
                <w:kern w:val="36"/>
                <w:position w:val="17"/>
                <w:sz w:val="28"/>
                <w:szCs w:val="28"/>
              </w:rPr>
              <w:t xml:space="preserve"> Daily Meditations Advent 2020</w:t>
            </w:r>
          </w:p>
          <w:p w14:paraId="52EE2204" w14:textId="02699631" w:rsidR="00E24338" w:rsidRPr="00E24338" w:rsidRDefault="00E24338" w:rsidP="00E24338">
            <w:pPr>
              <w:spacing w:line="570" w:lineRule="exact"/>
              <w:textAlignment w:val="center"/>
              <w:outlineLvl w:val="1"/>
              <w:rPr>
                <w:rFonts w:ascii="Constantia" w:eastAsia="Times New Roman" w:hAnsi="Constantia"/>
                <w:color w:val="050505"/>
                <w:kern w:val="36"/>
                <w:position w:val="17"/>
                <w:sz w:val="28"/>
                <w:szCs w:val="28"/>
              </w:rPr>
            </w:pPr>
          </w:p>
        </w:tc>
      </w:tr>
      <w:tr w:rsidR="00E24338" w14:paraId="2FD77E8C" w14:textId="77777777" w:rsidTr="00E24338">
        <w:trPr>
          <w:jc w:val="center"/>
        </w:trPr>
        <w:tc>
          <w:tcPr>
            <w:tcW w:w="9000" w:type="dxa"/>
            <w:shd w:val="clear" w:color="auto" w:fill="FFFFFF"/>
            <w:vAlign w:val="center"/>
            <w:hideMark/>
          </w:tcPr>
          <w:p w14:paraId="36D216EC" w14:textId="6063C1C5" w:rsidR="00E24338" w:rsidRDefault="00E24338">
            <w:pPr>
              <w:pStyle w:val="size-141"/>
              <w:spacing w:before="0" w:beforeAutospacing="0" w:after="300" w:afterAutospacing="0" w:line="315" w:lineRule="exact"/>
              <w:jc w:val="center"/>
              <w:textAlignment w:val="center"/>
              <w:rPr>
                <w:rStyle w:val="Emphasis"/>
                <w:rFonts w:ascii="Georgia" w:hAnsi="Georgia"/>
                <w:color w:val="636363"/>
                <w:position w:val="17"/>
              </w:rPr>
            </w:pPr>
            <w:r>
              <w:rPr>
                <w:rStyle w:val="Emphasis"/>
                <w:rFonts w:ascii="Georgia" w:hAnsi="Georgia"/>
                <w:color w:val="636363"/>
                <w:position w:val="17"/>
              </w:rPr>
              <w:t xml:space="preserve">From the </w:t>
            </w:r>
            <w:proofErr w:type="spellStart"/>
            <w:r>
              <w:rPr>
                <w:rStyle w:val="Emphasis"/>
                <w:rFonts w:ascii="Georgia" w:hAnsi="Georgia"/>
                <w:color w:val="636363"/>
                <w:position w:val="17"/>
              </w:rPr>
              <w:t>Center</w:t>
            </w:r>
            <w:proofErr w:type="spellEnd"/>
            <w:r>
              <w:rPr>
                <w:rStyle w:val="Emphasis"/>
                <w:rFonts w:ascii="Georgia" w:hAnsi="Georgia"/>
                <w:color w:val="636363"/>
                <w:position w:val="17"/>
              </w:rPr>
              <w:t xml:space="preserve"> for Action and Contemplation</w:t>
            </w:r>
          </w:p>
          <w:p w14:paraId="6E0D7C8E" w14:textId="16703333" w:rsidR="00E24338" w:rsidRDefault="00E24338">
            <w:pPr>
              <w:pStyle w:val="size-141"/>
              <w:spacing w:before="0" w:beforeAutospacing="0" w:after="300" w:afterAutospacing="0" w:line="315" w:lineRule="exact"/>
              <w:jc w:val="center"/>
              <w:textAlignment w:val="center"/>
              <w:rPr>
                <w:rStyle w:val="Emphasis"/>
                <w:rFonts w:ascii="Georgia" w:hAnsi="Georgia"/>
                <w:color w:val="636363"/>
                <w:position w:val="17"/>
              </w:rPr>
            </w:pPr>
          </w:p>
          <w:p w14:paraId="6968D64F" w14:textId="75F28A09" w:rsidR="00E24338" w:rsidRDefault="00E24338">
            <w:pPr>
              <w:pStyle w:val="size-141"/>
              <w:spacing w:before="0" w:beforeAutospacing="0" w:after="300" w:afterAutospacing="0" w:line="315" w:lineRule="exact"/>
              <w:jc w:val="center"/>
              <w:textAlignment w:val="center"/>
              <w:rPr>
                <w:rStyle w:val="Emphasis"/>
                <w:rFonts w:ascii="Georgia" w:hAnsi="Georgia"/>
                <w:color w:val="636363"/>
                <w:position w:val="17"/>
              </w:rPr>
            </w:pPr>
          </w:p>
          <w:p w14:paraId="74A66657" w14:textId="0B946121" w:rsidR="00E24338" w:rsidRDefault="00E24338">
            <w:pPr>
              <w:pStyle w:val="size-141"/>
              <w:spacing w:before="0" w:beforeAutospacing="0" w:after="300" w:afterAutospacing="0" w:line="315" w:lineRule="exact"/>
              <w:jc w:val="center"/>
              <w:textAlignment w:val="center"/>
              <w:rPr>
                <w:rStyle w:val="Emphasis"/>
                <w:rFonts w:ascii="Georgia" w:hAnsi="Georgia"/>
                <w:color w:val="636363"/>
                <w:position w:val="17"/>
              </w:rPr>
            </w:pPr>
            <w:r>
              <w:rPr>
                <w:rFonts w:ascii="Georgia" w:eastAsia="Times New Roman" w:hAnsi="Georgia"/>
                <w:noProof/>
                <w:color w:val="41B2BA"/>
                <w:sz w:val="18"/>
                <w:szCs w:val="18"/>
              </w:rPr>
              <w:drawing>
                <wp:inline distT="0" distB="0" distL="0" distR="0" wp14:anchorId="78C6A67D" wp14:editId="530540D1">
                  <wp:extent cx="5715000" cy="2857500"/>
                  <wp:effectExtent l="0" t="0" r="0" b="0"/>
                  <wp:docPr id="2" name="Picture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586D0EA8" w14:textId="6AD81D8B" w:rsidR="00E24338" w:rsidRDefault="00E24338">
            <w:pPr>
              <w:pStyle w:val="size-141"/>
              <w:spacing w:before="0" w:beforeAutospacing="0" w:after="300" w:afterAutospacing="0" w:line="315" w:lineRule="exact"/>
              <w:jc w:val="center"/>
              <w:textAlignment w:val="center"/>
              <w:rPr>
                <w:rStyle w:val="Emphasis"/>
                <w:rFonts w:ascii="Georgia" w:hAnsi="Georgia"/>
                <w:color w:val="636363"/>
                <w:position w:val="17"/>
              </w:rPr>
            </w:pPr>
          </w:p>
          <w:p w14:paraId="7FF24784" w14:textId="77777777" w:rsidR="00E24338" w:rsidRDefault="00E24338">
            <w:pPr>
              <w:pStyle w:val="size-141"/>
              <w:spacing w:before="0" w:beforeAutospacing="0" w:after="300" w:afterAutospacing="0" w:line="315" w:lineRule="exact"/>
              <w:jc w:val="center"/>
              <w:textAlignment w:val="center"/>
              <w:rPr>
                <w:rFonts w:ascii="Georgia" w:hAnsi="Georgia"/>
                <w:color w:val="000000"/>
                <w:position w:val="17"/>
              </w:rPr>
            </w:pPr>
          </w:p>
          <w:p w14:paraId="34C62072" w14:textId="6AEBA982" w:rsidR="00E24338" w:rsidRDefault="00E24338">
            <w:pPr>
              <w:spacing w:line="285" w:lineRule="atLeast"/>
              <w:jc w:val="center"/>
              <w:rPr>
                <w:rFonts w:ascii="Georgia" w:eastAsia="Times New Roman" w:hAnsi="Georgia"/>
                <w:color w:val="000000"/>
                <w:sz w:val="18"/>
                <w:szCs w:val="18"/>
              </w:rPr>
            </w:pPr>
          </w:p>
        </w:tc>
      </w:tr>
    </w:tbl>
    <w:p w14:paraId="1B8DBDCA" w14:textId="5E4A7DC5" w:rsidR="00E24338" w:rsidRDefault="00E24338"/>
    <w:p w14:paraId="6AC7DF42" w14:textId="10CCC803" w:rsidR="00E24338" w:rsidRDefault="00E24338"/>
    <w:p w14:paraId="3320BF0E" w14:textId="20EF5345" w:rsidR="00E24338" w:rsidRDefault="00E24338" w:rsidP="00E24338">
      <w:pPr>
        <w:spacing w:line="75" w:lineRule="exact"/>
        <w:rPr>
          <w:rFonts w:ascii="Georgia" w:eastAsia="Times New Roman" w:hAnsi="Georgia"/>
          <w:color w:val="000000"/>
          <w:sz w:val="2"/>
          <w:szCs w:val="2"/>
        </w:rPr>
      </w:pPr>
    </w:p>
    <w:p w14:paraId="0A4E5900" w14:textId="77777777" w:rsidR="00E24338" w:rsidRDefault="00E24338" w:rsidP="00E24338">
      <w:pPr>
        <w:shd w:val="clear" w:color="auto" w:fill="C4C4C4"/>
        <w:spacing w:line="30" w:lineRule="atLeast"/>
        <w:rPr>
          <w:rFonts w:ascii="Georgia" w:eastAsia="Times New Roman" w:hAnsi="Georgia"/>
          <w:color w:val="000000"/>
          <w:sz w:val="3"/>
          <w:szCs w:val="3"/>
        </w:rPr>
      </w:pPr>
      <w:r>
        <w:rPr>
          <w:rFonts w:ascii="Georgia" w:eastAsia="Times New Roman" w:hAnsi="Georgia"/>
          <w:color w:val="000000"/>
          <w:sz w:val="3"/>
          <w:szCs w:val="3"/>
        </w:rPr>
        <w:t> </w:t>
      </w:r>
    </w:p>
    <w:p w14:paraId="7AB91177" w14:textId="77777777" w:rsidR="00E24338" w:rsidRDefault="00E24338" w:rsidP="00E24338">
      <w:pPr>
        <w:spacing w:line="300" w:lineRule="exact"/>
        <w:rPr>
          <w:rFonts w:ascii="Georgia" w:eastAsia="Times New Roman" w:hAnsi="Georgia"/>
          <w:color w:val="000000"/>
          <w:sz w:val="2"/>
          <w:szCs w:val="2"/>
        </w:rPr>
      </w:pPr>
      <w:r>
        <w:rPr>
          <w:rFonts w:ascii="Georgia" w:eastAsia="Times New Roman" w:hAnsi="Georgia"/>
          <w:color w:val="000000"/>
          <w:sz w:val="2"/>
          <w:szCs w:val="2"/>
        </w:rPr>
        <w:t> </w:t>
      </w:r>
    </w:p>
    <w:p w14:paraId="024EC14B" w14:textId="77777777" w:rsidR="00E24338" w:rsidRDefault="00E24338" w:rsidP="00E24338">
      <w:pPr>
        <w:pStyle w:val="NormalWeb"/>
        <w:spacing w:before="0" w:beforeAutospacing="0" w:after="300" w:afterAutospacing="0" w:line="360" w:lineRule="atLeast"/>
        <w:textAlignment w:val="center"/>
        <w:rPr>
          <w:rFonts w:ascii="Georgia" w:hAnsi="Georgia"/>
          <w:color w:val="000000"/>
          <w:position w:val="17"/>
          <w:sz w:val="24"/>
          <w:szCs w:val="24"/>
        </w:rPr>
      </w:pPr>
      <w:r>
        <w:rPr>
          <w:rStyle w:val="Strong"/>
          <w:rFonts w:ascii="Georgia" w:hAnsi="Georgia"/>
          <w:color w:val="000000"/>
          <w:position w:val="17"/>
          <w:sz w:val="24"/>
          <w:szCs w:val="24"/>
        </w:rPr>
        <w:t>Christ Is Born in Creation</w:t>
      </w:r>
      <w:r>
        <w:rPr>
          <w:rFonts w:ascii="Georgia" w:hAnsi="Georgia"/>
          <w:color w:val="000000"/>
          <w:position w:val="17"/>
          <w:sz w:val="24"/>
          <w:szCs w:val="24"/>
        </w:rPr>
        <w:br/>
      </w:r>
      <w:proofErr w:type="gramStart"/>
      <w:r>
        <w:rPr>
          <w:rFonts w:ascii="Georgia" w:hAnsi="Georgia"/>
          <w:color w:val="000000"/>
          <w:position w:val="17"/>
          <w:sz w:val="24"/>
          <w:szCs w:val="24"/>
        </w:rPr>
        <w:t xml:space="preserve">Monday, </w:t>
      </w:r>
      <w:r>
        <w:rPr>
          <w:rFonts w:ascii="Times New Roman" w:hAnsi="Times New Roman" w:cs="Times New Roman"/>
          <w:color w:val="000000"/>
          <w:position w:val="17"/>
          <w:sz w:val="24"/>
          <w:szCs w:val="24"/>
        </w:rPr>
        <w:t> </w:t>
      </w:r>
      <w:r>
        <w:rPr>
          <w:rFonts w:ascii="Georgia" w:hAnsi="Georgia"/>
          <w:color w:val="000000"/>
          <w:position w:val="17"/>
          <w:sz w:val="24"/>
          <w:szCs w:val="24"/>
        </w:rPr>
        <w:t>December</w:t>
      </w:r>
      <w:proofErr w:type="gramEnd"/>
      <w:r>
        <w:rPr>
          <w:rFonts w:ascii="Georgia" w:hAnsi="Georgia"/>
          <w:color w:val="000000"/>
          <w:position w:val="17"/>
          <w:sz w:val="24"/>
          <w:szCs w:val="24"/>
        </w:rPr>
        <w:t xml:space="preserve"> 7, 2020</w:t>
      </w:r>
    </w:p>
    <w:p w14:paraId="225A0269" w14:textId="77777777" w:rsidR="00E24338" w:rsidRDefault="00E24338" w:rsidP="00E24338">
      <w:pPr>
        <w:spacing w:line="375" w:lineRule="exact"/>
        <w:rPr>
          <w:rFonts w:ascii="Georgia" w:eastAsia="Times New Roman" w:hAnsi="Georgia"/>
          <w:color w:val="000000"/>
          <w:sz w:val="2"/>
          <w:szCs w:val="2"/>
        </w:rPr>
      </w:pPr>
      <w:r>
        <w:rPr>
          <w:rFonts w:ascii="Georgia" w:eastAsia="Times New Roman" w:hAnsi="Georgia"/>
          <w:color w:val="000000"/>
          <w:sz w:val="2"/>
          <w:szCs w:val="2"/>
        </w:rPr>
        <w:t> </w:t>
      </w:r>
    </w:p>
    <w:p w14:paraId="721B3768" w14:textId="77777777" w:rsidR="00E24338" w:rsidRDefault="00E24338" w:rsidP="00E24338">
      <w:pPr>
        <w:pStyle w:val="size-161"/>
        <w:spacing w:before="0" w:beforeAutospacing="0" w:after="0" w:afterAutospacing="0" w:line="360" w:lineRule="exact"/>
        <w:textAlignment w:val="center"/>
        <w:rPr>
          <w:rFonts w:ascii="Georgia" w:hAnsi="Georgia"/>
          <w:color w:val="000000"/>
          <w:position w:val="17"/>
        </w:rPr>
      </w:pPr>
      <w:r>
        <w:rPr>
          <w:rStyle w:val="Emphasis"/>
          <w:rFonts w:ascii="Georgia" w:hAnsi="Georgia"/>
          <w:color w:val="000000"/>
          <w:position w:val="17"/>
        </w:rPr>
        <w:t>Humanity too is God’s creation. But humanity alone is called to co-operate with God in the creation.</w:t>
      </w:r>
      <w:r>
        <w:rPr>
          <w:rStyle w:val="font-georgia"/>
          <w:rFonts w:ascii="Georgia" w:hAnsi="Georgia"/>
          <w:color w:val="000000"/>
          <w:position w:val="17"/>
        </w:rPr>
        <w:t xml:space="preserve"> —Hildegard of </w:t>
      </w:r>
      <w:proofErr w:type="spellStart"/>
      <w:r>
        <w:rPr>
          <w:rStyle w:val="font-georgia"/>
          <w:rFonts w:ascii="Georgia" w:hAnsi="Georgia"/>
          <w:color w:val="000000"/>
          <w:position w:val="17"/>
        </w:rPr>
        <w:t>Bingen</w:t>
      </w:r>
      <w:proofErr w:type="spellEnd"/>
    </w:p>
    <w:p w14:paraId="192989A5"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Emphasis"/>
          <w:rFonts w:ascii="Georgia" w:hAnsi="Georgia"/>
          <w:color w:val="000000"/>
          <w:position w:val="17"/>
        </w:rPr>
        <w:t xml:space="preserve">For of his </w:t>
      </w:r>
      <w:proofErr w:type="gramStart"/>
      <w:r>
        <w:rPr>
          <w:rStyle w:val="Emphasis"/>
          <w:rFonts w:ascii="Georgia" w:hAnsi="Georgia"/>
          <w:color w:val="000000"/>
          <w:position w:val="17"/>
        </w:rPr>
        <w:t>fullness</w:t>
      </w:r>
      <w:proofErr w:type="gramEnd"/>
      <w:r>
        <w:rPr>
          <w:rStyle w:val="Emphasis"/>
          <w:rFonts w:ascii="Georgia" w:hAnsi="Georgia"/>
          <w:color w:val="000000"/>
          <w:position w:val="17"/>
        </w:rPr>
        <w:t xml:space="preserve"> we have all received, grace upon grace.</w:t>
      </w:r>
      <w:r>
        <w:rPr>
          <w:rStyle w:val="font-georgia"/>
          <w:rFonts w:ascii="Georgia" w:hAnsi="Georgia"/>
          <w:color w:val="000000"/>
          <w:position w:val="17"/>
        </w:rPr>
        <w:t xml:space="preserve"> —John 1:16</w:t>
      </w:r>
    </w:p>
    <w:p w14:paraId="699231F7"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The Greek word for “fullness” in this gospel passage is </w:t>
      </w:r>
      <w:r>
        <w:rPr>
          <w:rStyle w:val="Emphasis"/>
          <w:rFonts w:ascii="Georgia" w:hAnsi="Georgia"/>
          <w:color w:val="000000"/>
          <w:position w:val="17"/>
        </w:rPr>
        <w:t>pleroma</w:t>
      </w:r>
      <w:r>
        <w:rPr>
          <w:rStyle w:val="font-georgia"/>
          <w:rFonts w:ascii="Georgia" w:hAnsi="Georgia"/>
          <w:color w:val="000000"/>
          <w:position w:val="17"/>
        </w:rPr>
        <w:t>, which Paul also uses in his writings to describe a historical unfolding (see Ephesians 1:23, 3:19; Colossians 2:9–10). It is an early hint of what we now call evolutionary development, the idea that history, humanity and, yes, even God are somehow growing and coming to a divine fullness. What hope and meaning this gives to all life!</w:t>
      </w:r>
    </w:p>
    <w:p w14:paraId="2893C552"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In his letter to the church in Rome, Paul writes: “From the beginning until now, the entire creation, as we know, has been groaning in one great act of giving birth” (Romans 8:22). Creation did not happen at once by a flick of the divine hand, and it is not slowly </w:t>
      </w:r>
      <w:r>
        <w:rPr>
          <w:rStyle w:val="font-georgia"/>
          <w:rFonts w:ascii="Georgia" w:hAnsi="Georgia"/>
          <w:color w:val="000000"/>
          <w:position w:val="17"/>
        </w:rPr>
        <w:lastRenderedPageBreak/>
        <w:t xml:space="preserve">winding down toward Armageddon or tragic Apocalypse. Creation is in fact a life-generating process </w:t>
      </w:r>
      <w:proofErr w:type="gramStart"/>
      <w:r>
        <w:rPr>
          <w:rStyle w:val="font-georgia"/>
          <w:rFonts w:ascii="Georgia" w:hAnsi="Georgia"/>
          <w:color w:val="000000"/>
          <w:position w:val="17"/>
        </w:rPr>
        <w:t>that’s</w:t>
      </w:r>
      <w:proofErr w:type="gramEnd"/>
      <w:r>
        <w:rPr>
          <w:rStyle w:val="font-georgia"/>
          <w:rFonts w:ascii="Georgia" w:hAnsi="Georgia"/>
          <w:color w:val="000000"/>
          <w:position w:val="17"/>
        </w:rPr>
        <w:t xml:space="preserve"> still happening and winding </w:t>
      </w:r>
      <w:r>
        <w:rPr>
          <w:rStyle w:val="Emphasis"/>
          <w:rFonts w:ascii="Georgia" w:hAnsi="Georgia"/>
          <w:color w:val="000000"/>
          <w:position w:val="17"/>
        </w:rPr>
        <w:t>up</w:t>
      </w:r>
      <w:r>
        <w:rPr>
          <w:rStyle w:val="font-georgia"/>
          <w:rFonts w:ascii="Georgia" w:hAnsi="Georgia"/>
          <w:color w:val="000000"/>
          <w:position w:val="17"/>
        </w:rPr>
        <w:t>! We now know the universe is still expanding—and at an ever-faster rate, which means that we are a part of creating God’s future.</w:t>
      </w:r>
    </w:p>
    <w:p w14:paraId="4805A68B" w14:textId="6DD2EC8A"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As </w:t>
      </w:r>
      <w:r w:rsidRPr="0096586F">
        <w:rPr>
          <w:rStyle w:val="font-georgia"/>
          <w:rFonts w:ascii="Georgia" w:hAnsi="Georgia"/>
          <w:color w:val="4F81BD" w:themeColor="accent1"/>
          <w:position w:val="17"/>
        </w:rPr>
        <w:t xml:space="preserve">Sister Ilia </w:t>
      </w:r>
      <w:proofErr w:type="spellStart"/>
      <w:r w:rsidRPr="0096586F">
        <w:rPr>
          <w:rStyle w:val="font-georgia"/>
          <w:rFonts w:ascii="Georgia" w:hAnsi="Georgia"/>
          <w:color w:val="4F81BD" w:themeColor="accent1"/>
          <w:position w:val="17"/>
        </w:rPr>
        <w:t>Delio</w:t>
      </w:r>
      <w:proofErr w:type="spellEnd"/>
      <w:r w:rsidRPr="0096586F">
        <w:rPr>
          <w:rStyle w:val="font-georgia"/>
          <w:rFonts w:ascii="Georgia" w:hAnsi="Georgia"/>
          <w:color w:val="4F81BD" w:themeColor="accent1"/>
          <w:position w:val="17"/>
        </w:rPr>
        <w:t xml:space="preserve"> </w:t>
      </w:r>
      <w:r w:rsidR="00700AD9" w:rsidRPr="00700AD9">
        <w:rPr>
          <w:rStyle w:val="font-georgia"/>
          <w:rFonts w:ascii="Georgia" w:hAnsi="Georgia"/>
          <w:color w:val="4F81BD" w:themeColor="accent1"/>
          <w:position w:val="17"/>
          <w:highlight w:val="lightGray"/>
        </w:rPr>
        <w:t>***</w:t>
      </w:r>
      <w:r w:rsidR="00700AD9">
        <w:rPr>
          <w:rStyle w:val="font-georgia"/>
          <w:rFonts w:ascii="Georgia" w:hAnsi="Georgia"/>
          <w:color w:val="000000"/>
          <w:position w:val="17"/>
        </w:rPr>
        <w:t xml:space="preserve"> </w:t>
      </w:r>
      <w:r>
        <w:rPr>
          <w:rStyle w:val="font-georgia"/>
          <w:rFonts w:ascii="Georgia" w:hAnsi="Georgia"/>
          <w:color w:val="000000"/>
          <w:position w:val="17"/>
        </w:rPr>
        <w:t>says so well,</w:t>
      </w:r>
    </w:p>
    <w:p w14:paraId="1BD2EE7A" w14:textId="77777777" w:rsidR="00E24338" w:rsidRDefault="00E24338" w:rsidP="00E24338">
      <w:pPr>
        <w:pStyle w:val="size-161"/>
        <w:spacing w:before="0" w:beforeAutospacing="0" w:after="30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We can read the history of our 13.7-billion-year-old universe as the </w:t>
      </w:r>
      <w:proofErr w:type="gramStart"/>
      <w:r>
        <w:rPr>
          <w:rStyle w:val="font-georgia"/>
          <w:rFonts w:ascii="Georgia" w:hAnsi="Georgia"/>
          <w:color w:val="000000"/>
          <w:position w:val="17"/>
        </w:rPr>
        <w:t>rising up</w:t>
      </w:r>
      <w:proofErr w:type="gramEnd"/>
      <w:r>
        <w:rPr>
          <w:rStyle w:val="font-georgia"/>
          <w:rFonts w:ascii="Georgia" w:hAnsi="Georgia"/>
          <w:color w:val="000000"/>
          <w:position w:val="17"/>
        </w:rPr>
        <w:t xml:space="preserve"> of Divine Love incarnate, which bursts forth in the person of Jesus, who reveals love’s urge toward wholeness through reconciliation, mercy, peace, and forgiveness. Jesus is the love of God incarnate, the </w:t>
      </w:r>
      <w:proofErr w:type="spellStart"/>
      <w:r>
        <w:rPr>
          <w:rStyle w:val="font-georgia"/>
          <w:rFonts w:ascii="Georgia" w:hAnsi="Georgia"/>
          <w:color w:val="000000"/>
          <w:position w:val="17"/>
        </w:rPr>
        <w:t>wholemaker</w:t>
      </w:r>
      <w:proofErr w:type="spellEnd"/>
      <w:r>
        <w:rPr>
          <w:rStyle w:val="font-georgia"/>
          <w:rFonts w:ascii="Georgia" w:hAnsi="Georgia"/>
          <w:color w:val="000000"/>
          <w:position w:val="17"/>
        </w:rPr>
        <w:t xml:space="preserve"> who shows the way of evolution toward unity in love. In Jesus, God breaks through and points us in a new direction; not one of chance or blindness but one of ever-deepening wholeness in love. In Jesus, God comes to us from the future to be our future. Those who follow Jesus are to become </w:t>
      </w:r>
      <w:proofErr w:type="spellStart"/>
      <w:r>
        <w:rPr>
          <w:rStyle w:val="font-georgia"/>
          <w:rFonts w:ascii="Georgia" w:hAnsi="Georgia"/>
          <w:color w:val="000000"/>
          <w:position w:val="17"/>
        </w:rPr>
        <w:t>wholemakers</w:t>
      </w:r>
      <w:proofErr w:type="spellEnd"/>
      <w:r>
        <w:rPr>
          <w:rStyle w:val="font-georgia"/>
          <w:rFonts w:ascii="Georgia" w:hAnsi="Georgia"/>
          <w:color w:val="000000"/>
          <w:position w:val="17"/>
        </w:rPr>
        <w:t xml:space="preserve">, uniting what is scattered, creating a deeper unity in love. Christian life is a commitment to love, to give birth to God in one’s own life and to become midwives of divinity in this evolving cosmos. We are to be </w:t>
      </w:r>
      <w:proofErr w:type="spellStart"/>
      <w:r>
        <w:rPr>
          <w:rStyle w:val="font-georgia"/>
          <w:rFonts w:ascii="Georgia" w:hAnsi="Georgia"/>
          <w:color w:val="000000"/>
          <w:position w:val="17"/>
        </w:rPr>
        <w:t>wholemakers</w:t>
      </w:r>
      <w:proofErr w:type="spellEnd"/>
      <w:r>
        <w:rPr>
          <w:rStyle w:val="font-georgia"/>
          <w:rFonts w:ascii="Georgia" w:hAnsi="Georgia"/>
          <w:color w:val="000000"/>
          <w:position w:val="17"/>
        </w:rPr>
        <w:t xml:space="preserve"> of love in a world of change. [1]</w:t>
      </w:r>
    </w:p>
    <w:p w14:paraId="061378D8"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The common Christian understanding that Jesus came to save us by a cosmic evacuation plan is </w:t>
      </w:r>
      <w:proofErr w:type="gramStart"/>
      <w:r>
        <w:rPr>
          <w:rStyle w:val="font-georgia"/>
          <w:rFonts w:ascii="Georgia" w:hAnsi="Georgia"/>
          <w:color w:val="000000"/>
          <w:position w:val="17"/>
        </w:rPr>
        <w:t>really very</w:t>
      </w:r>
      <w:proofErr w:type="gramEnd"/>
      <w:r>
        <w:rPr>
          <w:rStyle w:val="font-georgia"/>
          <w:rFonts w:ascii="Georgia" w:hAnsi="Georgia"/>
          <w:color w:val="000000"/>
          <w:position w:val="17"/>
        </w:rPr>
        <w:t xml:space="preserve"> individualistic, petty, and even egocentric. It demands no solidarity with anything except oneself. We whittled the great Good News down into what Jesus could do for us personally and privately, rather than celebrating God’s invitation to participate in God’s universal creative work.</w:t>
      </w:r>
    </w:p>
    <w:p w14:paraId="340FA4A0" w14:textId="6A481449" w:rsidR="00E24338" w:rsidRDefault="00E24338" w:rsidP="00E24338">
      <w:pPr>
        <w:pStyle w:val="size-161"/>
        <w:spacing w:before="300" w:beforeAutospacing="0" w:after="300" w:afterAutospacing="0" w:line="360" w:lineRule="exact"/>
        <w:textAlignment w:val="center"/>
        <w:rPr>
          <w:rStyle w:val="font-georgia"/>
          <w:rFonts w:ascii="Georgia" w:hAnsi="Georgia"/>
          <w:color w:val="000000"/>
          <w:position w:val="17"/>
        </w:rPr>
      </w:pPr>
      <w:r>
        <w:rPr>
          <w:rStyle w:val="font-georgia"/>
          <w:rFonts w:ascii="Georgia" w:hAnsi="Georgia"/>
          <w:color w:val="000000"/>
          <w:position w:val="17"/>
        </w:rPr>
        <w:t>Instead of believing that Jesus came to fulfill us separately, how about trusting that we are here to fulfill Christ? We take our small but wonderful part in what Thomas Merton calls “The General Dance.” [2] We are a part of this movement of an ever-growing Universal Christ that is coming to be in this “one great act of giving birth” (Romans 8:22).</w:t>
      </w:r>
    </w:p>
    <w:p w14:paraId="6A3F25BC" w14:textId="4830D42C" w:rsidR="00700AD9" w:rsidRPr="00700AD9" w:rsidRDefault="00700AD9" w:rsidP="00E24338">
      <w:pPr>
        <w:pStyle w:val="size-161"/>
        <w:spacing w:before="300" w:beforeAutospacing="0" w:after="300" w:afterAutospacing="0" w:line="360" w:lineRule="exact"/>
        <w:textAlignment w:val="center"/>
        <w:rPr>
          <w:rFonts w:ascii="Georgia" w:hAnsi="Georgia"/>
          <w:i/>
          <w:iCs/>
          <w:color w:val="4F81BD" w:themeColor="accent1"/>
          <w:position w:val="17"/>
        </w:rPr>
      </w:pPr>
      <w:r w:rsidRPr="00700AD9">
        <w:rPr>
          <w:rStyle w:val="font-georgia"/>
          <w:rFonts w:ascii="Georgia" w:hAnsi="Georgia"/>
          <w:b/>
          <w:bCs/>
          <w:i/>
          <w:iCs/>
          <w:color w:val="000000"/>
          <w:position w:val="17"/>
          <w:highlight w:val="lightGray"/>
        </w:rPr>
        <w:t xml:space="preserve">*** </w:t>
      </w:r>
      <w:r w:rsidRPr="00700AD9">
        <w:rPr>
          <w:rStyle w:val="font-georgia"/>
          <w:rFonts w:ascii="Georgia" w:hAnsi="Georgia"/>
          <w:i/>
          <w:iCs/>
          <w:color w:val="4F81BD" w:themeColor="accent1"/>
          <w:position w:val="17"/>
          <w:highlight w:val="lightGray"/>
        </w:rPr>
        <w:t xml:space="preserve">Note (a </w:t>
      </w:r>
      <w:proofErr w:type="spellStart"/>
      <w:r w:rsidRPr="00700AD9">
        <w:rPr>
          <w:rStyle w:val="font-georgia"/>
          <w:rFonts w:ascii="Georgia" w:hAnsi="Georgia"/>
          <w:i/>
          <w:iCs/>
          <w:color w:val="4F81BD" w:themeColor="accent1"/>
          <w:position w:val="17"/>
          <w:highlight w:val="lightGray"/>
        </w:rPr>
        <w:t>Fransiscan</w:t>
      </w:r>
      <w:proofErr w:type="spellEnd"/>
      <w:r w:rsidRPr="00700AD9">
        <w:rPr>
          <w:rStyle w:val="font-georgia"/>
          <w:rFonts w:ascii="Georgia" w:hAnsi="Georgia"/>
          <w:i/>
          <w:iCs/>
          <w:color w:val="4F81BD" w:themeColor="accent1"/>
          <w:position w:val="17"/>
          <w:highlight w:val="lightGray"/>
        </w:rPr>
        <w:t xml:space="preserve"> Sister of Washington DC, google her – </w:t>
      </w:r>
      <w:proofErr w:type="gramStart"/>
      <w:r w:rsidRPr="00700AD9">
        <w:rPr>
          <w:rStyle w:val="font-georgia"/>
          <w:rFonts w:ascii="Georgia" w:hAnsi="Georgia"/>
          <w:i/>
          <w:iCs/>
          <w:color w:val="4F81BD" w:themeColor="accent1"/>
          <w:position w:val="17"/>
          <w:highlight w:val="lightGray"/>
        </w:rPr>
        <w:t>interesting)</w:t>
      </w:r>
      <w:r w:rsidR="00342387">
        <w:rPr>
          <w:rStyle w:val="font-georgia"/>
          <w:rFonts w:ascii="Georgia" w:hAnsi="Georgia"/>
          <w:i/>
          <w:iCs/>
          <w:color w:val="4F81BD" w:themeColor="accent1"/>
          <w:position w:val="17"/>
          <w:highlight w:val="lightGray"/>
        </w:rPr>
        <w:t xml:space="preserve">  </w:t>
      </w:r>
      <w:r w:rsidRPr="00700AD9">
        <w:rPr>
          <w:rStyle w:val="font-georgia"/>
          <w:rFonts w:ascii="Georgia" w:hAnsi="Georgia"/>
          <w:i/>
          <w:iCs/>
          <w:color w:val="4F81BD" w:themeColor="accent1"/>
          <w:position w:val="17"/>
          <w:highlight w:val="lightGray"/>
        </w:rPr>
        <w:t>.</w:t>
      </w:r>
      <w:proofErr w:type="gramEnd"/>
      <w:r w:rsidR="00342387">
        <w:rPr>
          <w:rStyle w:val="font-georgia"/>
          <w:rFonts w:ascii="Georgia" w:hAnsi="Georgia"/>
          <w:i/>
          <w:iCs/>
          <w:color w:val="4F81BD" w:themeColor="accent1"/>
          <w:position w:val="17"/>
        </w:rPr>
        <w:t>K</w:t>
      </w:r>
    </w:p>
    <w:p w14:paraId="4DDD10FE" w14:textId="77777777" w:rsidR="00E24338" w:rsidRDefault="00E24338" w:rsidP="00E24338">
      <w:pPr>
        <w:pStyle w:val="NormalWeb"/>
        <w:spacing w:before="0" w:beforeAutospacing="0" w:after="300" w:afterAutospacing="0" w:line="360" w:lineRule="atLeast"/>
        <w:textAlignment w:val="center"/>
        <w:rPr>
          <w:rStyle w:val="Strong"/>
          <w:rFonts w:ascii="Georgia" w:hAnsi="Georgia"/>
          <w:color w:val="000000"/>
          <w:position w:val="17"/>
          <w:sz w:val="24"/>
          <w:szCs w:val="24"/>
        </w:rPr>
      </w:pPr>
    </w:p>
    <w:p w14:paraId="541F1B8D" w14:textId="77777777" w:rsidR="00E24338" w:rsidRDefault="00E24338" w:rsidP="00E24338">
      <w:pPr>
        <w:pStyle w:val="NormalWeb"/>
        <w:spacing w:before="0" w:beforeAutospacing="0" w:after="300" w:afterAutospacing="0" w:line="360" w:lineRule="atLeast"/>
        <w:textAlignment w:val="center"/>
        <w:rPr>
          <w:rStyle w:val="Strong"/>
          <w:rFonts w:ascii="Georgia" w:hAnsi="Georgia"/>
          <w:color w:val="000000"/>
          <w:position w:val="17"/>
          <w:sz w:val="24"/>
          <w:szCs w:val="24"/>
        </w:rPr>
      </w:pPr>
    </w:p>
    <w:p w14:paraId="1A97BDBA" w14:textId="77777777" w:rsidR="00CE1019" w:rsidRDefault="00CE1019" w:rsidP="00E24338">
      <w:pPr>
        <w:pStyle w:val="NormalWeb"/>
        <w:spacing w:before="0" w:beforeAutospacing="0" w:after="300" w:afterAutospacing="0" w:line="360" w:lineRule="atLeast"/>
        <w:textAlignment w:val="center"/>
        <w:rPr>
          <w:rStyle w:val="Strong"/>
          <w:rFonts w:ascii="Georgia" w:hAnsi="Georgia"/>
          <w:color w:val="000000"/>
          <w:position w:val="17"/>
          <w:sz w:val="24"/>
          <w:szCs w:val="24"/>
        </w:rPr>
      </w:pPr>
    </w:p>
    <w:p w14:paraId="28DFF27A" w14:textId="5A2A0F3F" w:rsidR="00E24338" w:rsidRDefault="00E24338" w:rsidP="00E24338">
      <w:pPr>
        <w:pStyle w:val="NormalWeb"/>
        <w:spacing w:before="0" w:beforeAutospacing="0" w:after="300" w:afterAutospacing="0" w:line="360" w:lineRule="atLeast"/>
        <w:textAlignment w:val="center"/>
        <w:rPr>
          <w:rFonts w:ascii="Georgia" w:hAnsi="Georgia"/>
          <w:color w:val="000000"/>
          <w:position w:val="17"/>
          <w:sz w:val="24"/>
          <w:szCs w:val="24"/>
        </w:rPr>
      </w:pPr>
      <w:r>
        <w:rPr>
          <w:rStyle w:val="Strong"/>
          <w:rFonts w:ascii="Georgia" w:hAnsi="Georgia"/>
          <w:color w:val="000000"/>
          <w:position w:val="17"/>
          <w:sz w:val="24"/>
          <w:szCs w:val="24"/>
        </w:rPr>
        <w:lastRenderedPageBreak/>
        <w:t>Receiving the Gift</w:t>
      </w:r>
      <w:r>
        <w:rPr>
          <w:rFonts w:ascii="Georgia" w:hAnsi="Georgia"/>
          <w:color w:val="000000"/>
          <w:position w:val="17"/>
          <w:sz w:val="24"/>
          <w:szCs w:val="24"/>
        </w:rPr>
        <w:br/>
      </w:r>
      <w:proofErr w:type="gramStart"/>
      <w:r>
        <w:rPr>
          <w:rFonts w:ascii="Georgia" w:hAnsi="Georgia"/>
          <w:color w:val="000000"/>
          <w:position w:val="17"/>
          <w:sz w:val="24"/>
          <w:szCs w:val="24"/>
        </w:rPr>
        <w:t xml:space="preserve">Tuesday, </w:t>
      </w:r>
      <w:r>
        <w:rPr>
          <w:rFonts w:ascii="Times New Roman" w:hAnsi="Times New Roman" w:cs="Times New Roman"/>
          <w:color w:val="000000"/>
          <w:position w:val="17"/>
          <w:sz w:val="24"/>
          <w:szCs w:val="24"/>
        </w:rPr>
        <w:t> </w:t>
      </w:r>
      <w:r>
        <w:rPr>
          <w:rFonts w:ascii="Georgia" w:hAnsi="Georgia"/>
          <w:color w:val="000000"/>
          <w:position w:val="17"/>
          <w:sz w:val="24"/>
          <w:szCs w:val="24"/>
        </w:rPr>
        <w:t>December</w:t>
      </w:r>
      <w:proofErr w:type="gramEnd"/>
      <w:r>
        <w:rPr>
          <w:rFonts w:ascii="Georgia" w:hAnsi="Georgia"/>
          <w:color w:val="000000"/>
          <w:position w:val="17"/>
          <w:sz w:val="24"/>
          <w:szCs w:val="24"/>
        </w:rPr>
        <w:t xml:space="preserve"> 8, 2020</w:t>
      </w:r>
    </w:p>
    <w:p w14:paraId="3265E9B2" w14:textId="77777777" w:rsidR="00E24338" w:rsidRDefault="00E24338" w:rsidP="00E24338">
      <w:pPr>
        <w:spacing w:line="375" w:lineRule="exact"/>
        <w:rPr>
          <w:rFonts w:ascii="Georgia" w:eastAsia="Times New Roman" w:hAnsi="Georgia"/>
          <w:color w:val="000000"/>
          <w:sz w:val="2"/>
          <w:szCs w:val="2"/>
        </w:rPr>
      </w:pPr>
      <w:r>
        <w:rPr>
          <w:rFonts w:ascii="Georgia" w:eastAsia="Times New Roman" w:hAnsi="Georgia"/>
          <w:color w:val="000000"/>
          <w:sz w:val="2"/>
          <w:szCs w:val="2"/>
        </w:rPr>
        <w:t> </w:t>
      </w:r>
    </w:p>
    <w:p w14:paraId="0AC30E0F" w14:textId="77777777" w:rsidR="00E24338" w:rsidRDefault="00E24338" w:rsidP="00E24338">
      <w:pPr>
        <w:pStyle w:val="size-161"/>
        <w:spacing w:before="0" w:beforeAutospacing="0" w:after="0" w:afterAutospacing="0" w:line="360" w:lineRule="exact"/>
        <w:textAlignment w:val="center"/>
        <w:rPr>
          <w:rFonts w:ascii="Georgia" w:hAnsi="Georgia"/>
          <w:color w:val="000000"/>
          <w:position w:val="17"/>
        </w:rPr>
      </w:pPr>
      <w:r>
        <w:rPr>
          <w:rStyle w:val="Emphasis"/>
          <w:rFonts w:ascii="Georgia" w:hAnsi="Georgia"/>
          <w:color w:val="000000"/>
          <w:position w:val="17"/>
        </w:rPr>
        <w:t xml:space="preserve">Why, from the earliest centuries, have Christian people been so excited about Mary? </w:t>
      </w:r>
      <w:proofErr w:type="gramStart"/>
      <w:r>
        <w:rPr>
          <w:rStyle w:val="Emphasis"/>
          <w:rFonts w:ascii="Georgia" w:hAnsi="Georgia"/>
          <w:color w:val="000000"/>
          <w:position w:val="17"/>
        </w:rPr>
        <w:t>What’s</w:t>
      </w:r>
      <w:proofErr w:type="gramEnd"/>
      <w:r>
        <w:rPr>
          <w:rStyle w:val="Emphasis"/>
          <w:rFonts w:ascii="Georgia" w:hAnsi="Georgia"/>
          <w:color w:val="000000"/>
          <w:position w:val="17"/>
        </w:rPr>
        <w:t xml:space="preserve"> happening in the depths of our soul when we hear her story? Surely it must be about more than the miracle of the virgin birth. As Benedictine oblate, author, and poet Kathleen Norris shares, Mary’s “virginity” has less to do with biology than with her stance towards God and life itself.</w:t>
      </w:r>
    </w:p>
    <w:p w14:paraId="77FF185B"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proofErr w:type="gramStart"/>
      <w:r>
        <w:rPr>
          <w:rStyle w:val="font-georgia"/>
          <w:rFonts w:ascii="Georgia" w:hAnsi="Georgia"/>
          <w:color w:val="000000"/>
          <w:position w:val="17"/>
        </w:rPr>
        <w:t>It’s</w:t>
      </w:r>
      <w:proofErr w:type="gramEnd"/>
      <w:r>
        <w:rPr>
          <w:rStyle w:val="font-georgia"/>
          <w:rFonts w:ascii="Georgia" w:hAnsi="Georgia"/>
          <w:color w:val="000000"/>
          <w:position w:val="17"/>
        </w:rPr>
        <w:t xml:space="preserve"> in the monastic world that I find a broader and also more relevant grasp of what it could mean to be virgin. Thomas Merton, in </w:t>
      </w:r>
      <w:r>
        <w:rPr>
          <w:rStyle w:val="Emphasis"/>
          <w:rFonts w:ascii="Georgia" w:hAnsi="Georgia"/>
          <w:color w:val="000000"/>
          <w:position w:val="17"/>
        </w:rPr>
        <w:t>Conjectures of a Guilty Bystander</w:t>
      </w:r>
      <w:r>
        <w:rPr>
          <w:rStyle w:val="font-georgia"/>
          <w:rFonts w:ascii="Georgia" w:hAnsi="Georgia"/>
          <w:color w:val="000000"/>
          <w:position w:val="17"/>
        </w:rPr>
        <w:t xml:space="preserve">, describes the true identity that he seeks in contemplative prayer as a “point </w:t>
      </w:r>
      <w:proofErr w:type="spellStart"/>
      <w:r>
        <w:rPr>
          <w:rStyle w:val="font-georgia"/>
          <w:rFonts w:ascii="Georgia" w:hAnsi="Georgia"/>
          <w:color w:val="000000"/>
          <w:position w:val="17"/>
        </w:rPr>
        <w:t>vierge</w:t>
      </w:r>
      <w:proofErr w:type="spellEnd"/>
      <w:r>
        <w:rPr>
          <w:rStyle w:val="font-georgia"/>
          <w:rFonts w:ascii="Georgia" w:hAnsi="Georgia"/>
          <w:color w:val="000000"/>
          <w:position w:val="17"/>
        </w:rPr>
        <w:t xml:space="preserve">” [virgin point] at the </w:t>
      </w:r>
      <w:proofErr w:type="spellStart"/>
      <w:r>
        <w:rPr>
          <w:rStyle w:val="font-georgia"/>
          <w:rFonts w:ascii="Georgia" w:hAnsi="Georgia"/>
          <w:color w:val="000000"/>
          <w:position w:val="17"/>
        </w:rPr>
        <w:t>center</w:t>
      </w:r>
      <w:proofErr w:type="spellEnd"/>
      <w:r>
        <w:rPr>
          <w:rStyle w:val="font-georgia"/>
          <w:rFonts w:ascii="Georgia" w:hAnsi="Georgia"/>
          <w:color w:val="000000"/>
          <w:position w:val="17"/>
        </w:rPr>
        <w:t xml:space="preserve"> of his being, “a point untouched [by sin and] by illusion, a point of pure truth . . . which belongs entirely to God</w:t>
      </w:r>
      <w:proofErr w:type="gramStart"/>
      <w:r>
        <w:rPr>
          <w:rStyle w:val="font-georgia"/>
          <w:rFonts w:ascii="Georgia" w:hAnsi="Georgia"/>
          <w:color w:val="000000"/>
          <w:position w:val="17"/>
        </w:rPr>
        <w:t>. . . .</w:t>
      </w:r>
      <w:proofErr w:type="gramEnd"/>
      <w:r>
        <w:rPr>
          <w:rStyle w:val="font-georgia"/>
          <w:rFonts w:ascii="Georgia" w:hAnsi="Georgia"/>
          <w:color w:val="000000"/>
          <w:position w:val="17"/>
        </w:rPr>
        <w:t>” [1]</w:t>
      </w:r>
    </w:p>
    <w:p w14:paraId="10566322"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It is only when we stop idolizing the illusion of our control over the events of life and recognize our poverty that we become virgin in the sense that Merton means</w:t>
      </w:r>
      <w:proofErr w:type="gramStart"/>
      <w:r>
        <w:rPr>
          <w:rStyle w:val="font-georgia"/>
          <w:rFonts w:ascii="Georgia" w:hAnsi="Georgia"/>
          <w:color w:val="000000"/>
          <w:position w:val="17"/>
        </w:rPr>
        <w:t>. . . .</w:t>
      </w:r>
      <w:proofErr w:type="gramEnd"/>
      <w:r>
        <w:rPr>
          <w:rStyle w:val="font-georgia"/>
          <w:rFonts w:ascii="Georgia" w:hAnsi="Georgia"/>
          <w:color w:val="000000"/>
          <w:position w:val="17"/>
        </w:rPr>
        <w:t xml:space="preserve"> We all need to be told that God loves us, and the mystery of the Annunciation reveals an aspect of that love. But it also suggests that our response to this love is critical. A few verses before the angel appears to Mary in the first chapter of Luke’s Gospel, another annunciation occurs; an angel announces to an old man, Zechariah, that his equally aged wife is to bear a son who will “make ready a people prepared for the Lord.” The couple are to name him John; he is known to us as John the Baptist [Luke 1:11–18]. Zechariah says to the angel, “How will I know that this is so?” which is a radically different response from the one Mary makes. She says, “How can this be?”</w:t>
      </w:r>
    </w:p>
    <w:p w14:paraId="5D25BD6E"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I interpret this to mean that while Zechariah is seeking knowledge and information, Mary contents herself with wisdom</w:t>
      </w:r>
      <w:proofErr w:type="gramStart"/>
      <w:r>
        <w:rPr>
          <w:rStyle w:val="font-georgia"/>
          <w:rFonts w:ascii="Georgia" w:hAnsi="Georgia"/>
          <w:color w:val="000000"/>
          <w:position w:val="17"/>
        </w:rPr>
        <w:t>. . . .</w:t>
      </w:r>
      <w:proofErr w:type="gramEnd"/>
      <w:r>
        <w:rPr>
          <w:rStyle w:val="font-georgia"/>
          <w:rFonts w:ascii="Georgia" w:hAnsi="Georgia"/>
          <w:color w:val="000000"/>
          <w:position w:val="17"/>
        </w:rPr>
        <w:t xml:space="preserve"> Mary’s “How can this be?” is a simpler response than Zechariah’s, </w:t>
      </w:r>
      <w:proofErr w:type="gramStart"/>
      <w:r>
        <w:rPr>
          <w:rStyle w:val="font-georgia"/>
          <w:rFonts w:ascii="Georgia" w:hAnsi="Georgia"/>
          <w:color w:val="000000"/>
          <w:position w:val="17"/>
        </w:rPr>
        <w:t>and also</w:t>
      </w:r>
      <w:proofErr w:type="gramEnd"/>
      <w:r>
        <w:rPr>
          <w:rStyle w:val="font-georgia"/>
          <w:rFonts w:ascii="Georgia" w:hAnsi="Georgia"/>
          <w:color w:val="000000"/>
          <w:position w:val="17"/>
        </w:rPr>
        <w:t xml:space="preserve"> more profound. She does not lose her voice but finds it. Like any of the prophets, she asserts herself before God, saying, “Here am I.” . . . Mary proceeds—as we must do in life—making her commitment without knowing much about what it will entail or where it will lead. I treasure the story because it forces me to ask: When the mystery of God’s love breaks through into my consciousness, do I run from it? . . . Or am I virgin enough to respond from my deepest, truest self, and say something new, a “yes” that will change me forever? [2]</w:t>
      </w:r>
    </w:p>
    <w:p w14:paraId="0BE11A01"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Emphasis"/>
          <w:rFonts w:ascii="Georgia" w:hAnsi="Georgia"/>
          <w:color w:val="000000"/>
          <w:position w:val="17"/>
        </w:rPr>
        <w:lastRenderedPageBreak/>
        <w:t xml:space="preserve">If Jesus is the representative of the total givenness of God to creation, then perhaps Mary is the representative of humanity, showing us how the gift is received. And I believe that is why we love Mary. </w:t>
      </w:r>
      <w:proofErr w:type="gramStart"/>
      <w:r>
        <w:rPr>
          <w:rStyle w:val="Emphasis"/>
          <w:rFonts w:ascii="Georgia" w:hAnsi="Georgia"/>
          <w:color w:val="000000"/>
          <w:position w:val="17"/>
        </w:rPr>
        <w:t>She’s</w:t>
      </w:r>
      <w:proofErr w:type="gramEnd"/>
      <w:r>
        <w:rPr>
          <w:rStyle w:val="Emphasis"/>
          <w:rFonts w:ascii="Georgia" w:hAnsi="Georgia"/>
          <w:color w:val="000000"/>
          <w:position w:val="17"/>
        </w:rPr>
        <w:t xml:space="preserve"> a stand in for all of us. When we can say, like her, “Let it be,” then </w:t>
      </w:r>
      <w:proofErr w:type="gramStart"/>
      <w:r>
        <w:rPr>
          <w:rStyle w:val="Emphasis"/>
          <w:rFonts w:ascii="Georgia" w:hAnsi="Georgia"/>
          <w:color w:val="000000"/>
          <w:position w:val="17"/>
        </w:rPr>
        <w:t>we’re</w:t>
      </w:r>
      <w:proofErr w:type="gramEnd"/>
      <w:r>
        <w:rPr>
          <w:rStyle w:val="Emphasis"/>
          <w:rFonts w:ascii="Georgia" w:hAnsi="Georgia"/>
          <w:color w:val="000000"/>
          <w:position w:val="17"/>
        </w:rPr>
        <w:t xml:space="preserve"> truly ready for Christmas.</w:t>
      </w:r>
    </w:p>
    <w:p w14:paraId="4F3B5A7C" w14:textId="77777777" w:rsidR="00E24338" w:rsidRDefault="00E24338" w:rsidP="00E24338">
      <w:pPr>
        <w:pStyle w:val="size-141"/>
        <w:spacing w:before="300" w:beforeAutospacing="0" w:after="300" w:afterAutospacing="0" w:line="315" w:lineRule="exact"/>
        <w:textAlignment w:val="center"/>
        <w:rPr>
          <w:rStyle w:val="Strong"/>
          <w:rFonts w:ascii="Georgia" w:hAnsi="Georgia"/>
          <w:color w:val="000000"/>
          <w:position w:val="17"/>
        </w:rPr>
      </w:pPr>
    </w:p>
    <w:p w14:paraId="55AF4133" w14:textId="06E2CDB7" w:rsidR="00E24338" w:rsidRDefault="00E24338" w:rsidP="00E24338">
      <w:pPr>
        <w:pStyle w:val="size-141"/>
        <w:spacing w:before="300" w:beforeAutospacing="0" w:after="300" w:afterAutospacing="0" w:line="315" w:lineRule="exact"/>
        <w:textAlignment w:val="center"/>
        <w:rPr>
          <w:rStyle w:val="Strong"/>
          <w:color w:val="000000"/>
          <w:position w:val="17"/>
        </w:rPr>
      </w:pPr>
      <w:r>
        <w:rPr>
          <w:rStyle w:val="Strong"/>
          <w:rFonts w:ascii="Georgia" w:hAnsi="Georgia"/>
          <w:color w:val="000000"/>
          <w:position w:val="17"/>
        </w:rPr>
        <w:t xml:space="preserve">After further reflection, the Daily Meditations editorial team has decided to substitute a new image for this week's theme. In our original choice, Mary appears white and is in the </w:t>
      </w:r>
      <w:proofErr w:type="spellStart"/>
      <w:r>
        <w:rPr>
          <w:rStyle w:val="Strong"/>
          <w:rFonts w:ascii="Georgia" w:hAnsi="Georgia"/>
          <w:color w:val="000000"/>
          <w:position w:val="17"/>
        </w:rPr>
        <w:t>center</w:t>
      </w:r>
      <w:proofErr w:type="spellEnd"/>
      <w:r>
        <w:rPr>
          <w:rStyle w:val="Strong"/>
          <w:rFonts w:ascii="Georgia" w:hAnsi="Georgia"/>
          <w:color w:val="000000"/>
          <w:position w:val="17"/>
        </w:rPr>
        <w:t xml:space="preserve"> of the image, while the two women adjacent to her are black. We recognize the historic </w:t>
      </w:r>
      <w:proofErr w:type="spellStart"/>
      <w:r>
        <w:rPr>
          <w:rStyle w:val="Strong"/>
          <w:rFonts w:ascii="Georgia" w:hAnsi="Georgia"/>
          <w:color w:val="000000"/>
          <w:position w:val="17"/>
        </w:rPr>
        <w:t>centering</w:t>
      </w:r>
      <w:proofErr w:type="spellEnd"/>
      <w:r>
        <w:rPr>
          <w:rStyle w:val="Strong"/>
          <w:rFonts w:ascii="Georgia" w:hAnsi="Georgia"/>
          <w:color w:val="000000"/>
          <w:position w:val="17"/>
        </w:rPr>
        <w:t xml:space="preserve"> of whiteness in Western art and religion, and we strive to use images in the Daily Meditations that disrupt this legacy. Together, we are developing, growing, and changing for the good—towards an ever more inclusive love in Christ. (</w:t>
      </w:r>
      <w:r>
        <w:rPr>
          <w:rStyle w:val="Emphasis"/>
          <w:rFonts w:ascii="Georgia" w:hAnsi="Georgia"/>
          <w:b/>
          <w:bCs/>
          <w:color w:val="000000"/>
          <w:position w:val="17"/>
        </w:rPr>
        <w:t>The Universal Christ, </w:t>
      </w:r>
      <w:proofErr w:type="gramStart"/>
      <w:r>
        <w:rPr>
          <w:rStyle w:val="Strong"/>
          <w:rFonts w:ascii="Georgia" w:hAnsi="Georgia"/>
          <w:color w:val="000000"/>
          <w:position w:val="17"/>
        </w:rPr>
        <w:t>95)</w:t>
      </w:r>
      <w:r>
        <w:rPr>
          <w:rStyle w:val="Strong"/>
          <w:color w:val="000000"/>
          <w:position w:val="17"/>
        </w:rPr>
        <w:t>​</w:t>
      </w:r>
      <w:proofErr w:type="gramEnd"/>
    </w:p>
    <w:p w14:paraId="45FAABEA" w14:textId="77777777" w:rsidR="00700AD9" w:rsidRDefault="00700AD9" w:rsidP="00E24338">
      <w:pPr>
        <w:pStyle w:val="size-141"/>
        <w:spacing w:before="300" w:beforeAutospacing="0" w:after="300" w:afterAutospacing="0" w:line="315" w:lineRule="exact"/>
        <w:textAlignment w:val="center"/>
        <w:rPr>
          <w:rFonts w:ascii="Georgia" w:hAnsi="Georgia"/>
          <w:color w:val="000000"/>
          <w:position w:val="17"/>
        </w:rPr>
      </w:pPr>
    </w:p>
    <w:p w14:paraId="1B21D743" w14:textId="2A8E9347" w:rsidR="00E24338" w:rsidRDefault="00E24338">
      <w:r>
        <w:rPr>
          <w:rFonts w:ascii="Georgia" w:eastAsia="Times New Roman" w:hAnsi="Georgia"/>
          <w:noProof/>
          <w:color w:val="41B2BA"/>
          <w:sz w:val="18"/>
          <w:szCs w:val="18"/>
        </w:rPr>
        <w:drawing>
          <wp:inline distT="0" distB="0" distL="0" distR="0" wp14:anchorId="3EBA0807" wp14:editId="01D2BC1B">
            <wp:extent cx="5715000" cy="2857500"/>
            <wp:effectExtent l="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14:paraId="3AB4DE30" w14:textId="3137CB39" w:rsidR="00E24338" w:rsidRDefault="00E24338"/>
    <w:p w14:paraId="447C1D07" w14:textId="68726EC8" w:rsidR="00E24338" w:rsidRDefault="00E24338"/>
    <w:p w14:paraId="57F1399A" w14:textId="77777777" w:rsidR="00E24338" w:rsidRDefault="00E24338" w:rsidP="00E24338">
      <w:pPr>
        <w:spacing w:line="90" w:lineRule="exact"/>
        <w:rPr>
          <w:rFonts w:ascii="Georgia" w:eastAsia="Times New Roman" w:hAnsi="Georgia"/>
          <w:color w:val="000000"/>
          <w:sz w:val="2"/>
          <w:szCs w:val="2"/>
        </w:rPr>
      </w:pPr>
      <w:r>
        <w:rPr>
          <w:rFonts w:ascii="Georgia" w:eastAsia="Times New Roman" w:hAnsi="Georgia"/>
          <w:color w:val="000000"/>
          <w:sz w:val="2"/>
          <w:szCs w:val="2"/>
        </w:rPr>
        <w:t> </w:t>
      </w:r>
    </w:p>
    <w:p w14:paraId="7A956003" w14:textId="77777777" w:rsidR="00E24338" w:rsidRDefault="00E24338" w:rsidP="00E24338">
      <w:pPr>
        <w:spacing w:line="75" w:lineRule="exact"/>
        <w:rPr>
          <w:rFonts w:ascii="Georgia" w:eastAsia="Times New Roman" w:hAnsi="Georgia"/>
          <w:color w:val="000000"/>
          <w:sz w:val="2"/>
          <w:szCs w:val="2"/>
        </w:rPr>
      </w:pPr>
      <w:r>
        <w:rPr>
          <w:rFonts w:ascii="Georgia" w:eastAsia="Times New Roman" w:hAnsi="Georgia"/>
          <w:color w:val="000000"/>
          <w:sz w:val="2"/>
          <w:szCs w:val="2"/>
        </w:rPr>
        <w:t> </w:t>
      </w:r>
    </w:p>
    <w:p w14:paraId="4F91419C" w14:textId="77777777" w:rsidR="00E24338" w:rsidRDefault="00E24338" w:rsidP="00E24338">
      <w:pPr>
        <w:shd w:val="clear" w:color="auto" w:fill="C4C4C4"/>
        <w:spacing w:line="30" w:lineRule="atLeast"/>
        <w:rPr>
          <w:rFonts w:ascii="Georgia" w:eastAsia="Times New Roman" w:hAnsi="Georgia"/>
          <w:color w:val="000000"/>
          <w:sz w:val="3"/>
          <w:szCs w:val="3"/>
        </w:rPr>
      </w:pPr>
      <w:r>
        <w:rPr>
          <w:rFonts w:ascii="Georgia" w:eastAsia="Times New Roman" w:hAnsi="Georgia"/>
          <w:color w:val="000000"/>
          <w:sz w:val="3"/>
          <w:szCs w:val="3"/>
        </w:rPr>
        <w:t> </w:t>
      </w:r>
    </w:p>
    <w:p w14:paraId="128ED484" w14:textId="77777777" w:rsidR="00E24338" w:rsidRDefault="00E24338" w:rsidP="00E24338">
      <w:pPr>
        <w:spacing w:line="300" w:lineRule="exact"/>
        <w:rPr>
          <w:rFonts w:ascii="Georgia" w:eastAsia="Times New Roman" w:hAnsi="Georgia"/>
          <w:color w:val="000000"/>
          <w:sz w:val="2"/>
          <w:szCs w:val="2"/>
        </w:rPr>
      </w:pPr>
      <w:r>
        <w:rPr>
          <w:rFonts w:ascii="Georgia" w:eastAsia="Times New Roman" w:hAnsi="Georgia"/>
          <w:color w:val="000000"/>
          <w:sz w:val="2"/>
          <w:szCs w:val="2"/>
        </w:rPr>
        <w:t> </w:t>
      </w:r>
    </w:p>
    <w:p w14:paraId="2DE52C94" w14:textId="77777777" w:rsidR="00700AD9" w:rsidRDefault="00700AD9" w:rsidP="00E24338">
      <w:pPr>
        <w:pStyle w:val="NormalWeb"/>
        <w:spacing w:before="0" w:beforeAutospacing="0" w:after="300" w:afterAutospacing="0" w:line="360" w:lineRule="atLeast"/>
        <w:textAlignment w:val="center"/>
        <w:rPr>
          <w:rStyle w:val="Strong"/>
          <w:rFonts w:ascii="Georgia" w:hAnsi="Georgia"/>
          <w:color w:val="000000"/>
          <w:position w:val="17"/>
          <w:sz w:val="24"/>
          <w:szCs w:val="24"/>
        </w:rPr>
      </w:pPr>
    </w:p>
    <w:p w14:paraId="338A9A13" w14:textId="77777777" w:rsidR="00700AD9" w:rsidRDefault="00700AD9" w:rsidP="00E24338">
      <w:pPr>
        <w:pStyle w:val="NormalWeb"/>
        <w:spacing w:before="0" w:beforeAutospacing="0" w:after="300" w:afterAutospacing="0" w:line="360" w:lineRule="atLeast"/>
        <w:textAlignment w:val="center"/>
        <w:rPr>
          <w:rStyle w:val="Strong"/>
          <w:rFonts w:ascii="Georgia" w:hAnsi="Georgia"/>
          <w:color w:val="000000"/>
          <w:position w:val="17"/>
          <w:sz w:val="24"/>
          <w:szCs w:val="24"/>
        </w:rPr>
      </w:pPr>
    </w:p>
    <w:p w14:paraId="0C7B9370" w14:textId="4BEBE3AF" w:rsidR="00E24338" w:rsidRDefault="00E24338" w:rsidP="00E24338">
      <w:pPr>
        <w:pStyle w:val="NormalWeb"/>
        <w:spacing w:before="0" w:beforeAutospacing="0" w:after="300" w:afterAutospacing="0" w:line="360" w:lineRule="atLeast"/>
        <w:textAlignment w:val="center"/>
        <w:rPr>
          <w:rFonts w:ascii="Georgia" w:hAnsi="Georgia"/>
          <w:color w:val="000000"/>
          <w:position w:val="17"/>
          <w:sz w:val="24"/>
          <w:szCs w:val="24"/>
        </w:rPr>
      </w:pPr>
      <w:r>
        <w:rPr>
          <w:rStyle w:val="Strong"/>
          <w:rFonts w:ascii="Georgia" w:hAnsi="Georgia"/>
          <w:color w:val="000000"/>
          <w:position w:val="17"/>
          <w:sz w:val="24"/>
          <w:szCs w:val="24"/>
        </w:rPr>
        <w:lastRenderedPageBreak/>
        <w:t>A Lifetime Commitment</w:t>
      </w:r>
      <w:r>
        <w:rPr>
          <w:rFonts w:ascii="Georgia" w:hAnsi="Georgia"/>
          <w:color w:val="000000"/>
          <w:position w:val="17"/>
          <w:sz w:val="24"/>
          <w:szCs w:val="24"/>
        </w:rPr>
        <w:br/>
      </w:r>
      <w:proofErr w:type="gramStart"/>
      <w:r>
        <w:rPr>
          <w:rFonts w:ascii="Georgia" w:hAnsi="Georgia"/>
          <w:color w:val="000000"/>
          <w:position w:val="17"/>
          <w:sz w:val="24"/>
          <w:szCs w:val="24"/>
        </w:rPr>
        <w:t xml:space="preserve">Wednesday, </w:t>
      </w:r>
      <w:r>
        <w:rPr>
          <w:rFonts w:ascii="Times New Roman" w:hAnsi="Times New Roman" w:cs="Times New Roman"/>
          <w:color w:val="000000"/>
          <w:position w:val="17"/>
          <w:sz w:val="24"/>
          <w:szCs w:val="24"/>
        </w:rPr>
        <w:t> </w:t>
      </w:r>
      <w:r>
        <w:rPr>
          <w:rFonts w:ascii="Georgia" w:hAnsi="Georgia"/>
          <w:color w:val="000000"/>
          <w:position w:val="17"/>
          <w:sz w:val="24"/>
          <w:szCs w:val="24"/>
        </w:rPr>
        <w:t>December</w:t>
      </w:r>
      <w:proofErr w:type="gramEnd"/>
      <w:r>
        <w:rPr>
          <w:rFonts w:ascii="Georgia" w:hAnsi="Georgia"/>
          <w:color w:val="000000"/>
          <w:position w:val="17"/>
          <w:sz w:val="24"/>
          <w:szCs w:val="24"/>
        </w:rPr>
        <w:t xml:space="preserve"> 9, 2020</w:t>
      </w:r>
    </w:p>
    <w:p w14:paraId="7BD3EE19" w14:textId="77777777" w:rsidR="00E24338" w:rsidRDefault="00E24338" w:rsidP="00E24338">
      <w:pPr>
        <w:spacing w:line="375" w:lineRule="exact"/>
        <w:rPr>
          <w:rFonts w:ascii="Georgia" w:eastAsia="Times New Roman" w:hAnsi="Georgia"/>
          <w:color w:val="000000"/>
          <w:sz w:val="2"/>
          <w:szCs w:val="2"/>
        </w:rPr>
      </w:pPr>
      <w:r>
        <w:rPr>
          <w:rFonts w:ascii="Georgia" w:eastAsia="Times New Roman" w:hAnsi="Georgia"/>
          <w:color w:val="000000"/>
          <w:sz w:val="2"/>
          <w:szCs w:val="2"/>
        </w:rPr>
        <w:t> </w:t>
      </w:r>
    </w:p>
    <w:p w14:paraId="0C62410D" w14:textId="77777777" w:rsidR="00E24338" w:rsidRDefault="00E24338" w:rsidP="00E24338">
      <w:pPr>
        <w:pStyle w:val="size-161"/>
        <w:spacing w:before="0" w:beforeAutospacing="0" w:after="0" w:afterAutospacing="0" w:line="360" w:lineRule="exact"/>
        <w:textAlignment w:val="center"/>
        <w:rPr>
          <w:rFonts w:ascii="Georgia" w:hAnsi="Georgia"/>
          <w:color w:val="000000"/>
          <w:position w:val="17"/>
        </w:rPr>
      </w:pPr>
      <w:r>
        <w:rPr>
          <w:rStyle w:val="Emphasis"/>
          <w:rFonts w:ascii="Georgia" w:hAnsi="Georgia"/>
          <w:color w:val="000000"/>
          <w:position w:val="17"/>
        </w:rPr>
        <w:t>My dear friend Ronald Rolheiser, O.M.I. reminds us that giving birth spiritually is a dynamic and creative process. To bring Christ into the world involves an ongoing commitment to growth, to discomfort, to love, and to surrender. It is not for the faint of heart, but it is God’s invitation to all of us.</w:t>
      </w:r>
    </w:p>
    <w:p w14:paraId="30664EE3"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Looking at how Mary gave birth to Christ, we see that </w:t>
      </w:r>
      <w:proofErr w:type="gramStart"/>
      <w:r>
        <w:rPr>
          <w:rStyle w:val="font-georgia"/>
          <w:rFonts w:ascii="Georgia" w:hAnsi="Georgia"/>
          <w:color w:val="000000"/>
          <w:position w:val="17"/>
        </w:rPr>
        <w:t>it’s</w:t>
      </w:r>
      <w:proofErr w:type="gramEnd"/>
      <w:r>
        <w:rPr>
          <w:rStyle w:val="font-georgia"/>
          <w:rFonts w:ascii="Georgia" w:hAnsi="Georgia"/>
          <w:color w:val="000000"/>
          <w:position w:val="17"/>
        </w:rPr>
        <w:t xml:space="preserve"> not something that’s done in an instant. Faith, like biology, also relies on a process that has </w:t>
      </w:r>
      <w:proofErr w:type="gramStart"/>
      <w:r>
        <w:rPr>
          <w:rStyle w:val="font-georgia"/>
          <w:rFonts w:ascii="Georgia" w:hAnsi="Georgia"/>
          <w:color w:val="000000"/>
          <w:position w:val="17"/>
        </w:rPr>
        <w:t>a number of</w:t>
      </w:r>
      <w:proofErr w:type="gramEnd"/>
      <w:r>
        <w:rPr>
          <w:rStyle w:val="font-georgia"/>
          <w:rFonts w:ascii="Georgia" w:hAnsi="Georgia"/>
          <w:color w:val="000000"/>
          <w:position w:val="17"/>
        </w:rPr>
        <w:t xml:space="preserve"> distinct, organic moments. What are these moments? What is the process by which we give birth to faith in the world?</w:t>
      </w:r>
    </w:p>
    <w:p w14:paraId="5FED3906"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First, like Mary, we need to get pregnant by the Holy Spirit. We need to let the word take such root in us that it begins to become part of our actual flesh.</w:t>
      </w:r>
    </w:p>
    <w:p w14:paraId="2AB17DDD"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Then, like any woman who’s pregnant, we have to lovingly gestate, nurture, and protect what is growing inside us until it’s sufficiently strong so that it can live on its own, outside us</w:t>
      </w:r>
      <w:proofErr w:type="gramStart"/>
      <w:r>
        <w:rPr>
          <w:rStyle w:val="font-georgia"/>
          <w:rFonts w:ascii="Georgia" w:hAnsi="Georgia"/>
          <w:color w:val="000000"/>
          <w:position w:val="17"/>
        </w:rPr>
        <w:t>. . . .</w:t>
      </w:r>
      <w:proofErr w:type="gramEnd"/>
    </w:p>
    <w:p w14:paraId="7636433A"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Eventually, of course, we must give birth</w:t>
      </w:r>
      <w:proofErr w:type="gramStart"/>
      <w:r>
        <w:rPr>
          <w:rStyle w:val="font-georgia"/>
          <w:rFonts w:ascii="Georgia" w:hAnsi="Georgia"/>
          <w:color w:val="000000"/>
          <w:position w:val="17"/>
        </w:rPr>
        <w:t>. . . .</w:t>
      </w:r>
      <w:proofErr w:type="gramEnd"/>
    </w:p>
    <w:p w14:paraId="1ABDEDE7"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Birth, however, is only the beginnings of motherhood. Mary gave birth to a baby, but she had to spend years nurturing, coaxing, and cajoling that infant into adulthood. The infant in the crib at Bethlehem is not yet the Christ who preaches, heals, and dies for us</w:t>
      </w:r>
      <w:proofErr w:type="gramStart"/>
      <w:r>
        <w:rPr>
          <w:rStyle w:val="font-georgia"/>
          <w:rFonts w:ascii="Georgia" w:hAnsi="Georgia"/>
          <w:color w:val="000000"/>
          <w:position w:val="17"/>
        </w:rPr>
        <w:t>. . . .</w:t>
      </w:r>
      <w:proofErr w:type="gramEnd"/>
    </w:p>
    <w:p w14:paraId="035C64B4"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Finally, motherhood has still one more phase. As her child grows, matures, and takes on a personality and destiny of its own, the mother, at a point, must ponder (as Mary did). She must let herself be painfully stretched in understanding, in not knowing, in carrying tension, in letting go. She must set free to be itself something that was once so fiercely hers. The pains of childbirth are often gentle compared to this second wrenching.</w:t>
      </w:r>
    </w:p>
    <w:p w14:paraId="0A900032"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All of this is what Mary went through to give Christ to the world: Pregnancy by the Holy Spirit; gestation of that into a child inside of her; excruciating pain in birthing that to </w:t>
      </w:r>
      <w:r>
        <w:rPr>
          <w:rStyle w:val="font-georgia"/>
          <w:rFonts w:ascii="Georgia" w:hAnsi="Georgia"/>
          <w:color w:val="000000"/>
          <w:position w:val="17"/>
        </w:rPr>
        <w:lastRenderedPageBreak/>
        <w:t>the outside; nurturing that new life into adulthood; and pondering, painfully letting go so that this new life can be its own, not hers</w:t>
      </w:r>
      <w:proofErr w:type="gramStart"/>
      <w:r>
        <w:rPr>
          <w:rStyle w:val="font-georgia"/>
          <w:rFonts w:ascii="Georgia" w:hAnsi="Georgia"/>
          <w:color w:val="000000"/>
          <w:position w:val="17"/>
        </w:rPr>
        <w:t>. . . .</w:t>
      </w:r>
      <w:proofErr w:type="gramEnd"/>
    </w:p>
    <w:p w14:paraId="5164377C" w14:textId="77777777" w:rsidR="00E24338" w:rsidRDefault="00E24338" w:rsidP="00E24338">
      <w:pPr>
        <w:pStyle w:val="size-161"/>
        <w:spacing w:before="300" w:beforeAutospacing="0" w:after="0" w:afterAutospacing="0" w:line="360" w:lineRule="exact"/>
        <w:textAlignment w:val="center"/>
        <w:rPr>
          <w:rFonts w:ascii="Georgia" w:hAnsi="Georgia"/>
          <w:color w:val="000000"/>
          <w:position w:val="17"/>
        </w:rPr>
      </w:pPr>
      <w:r>
        <w:rPr>
          <w:rStyle w:val="font-georgia"/>
          <w:rFonts w:ascii="Georgia" w:hAnsi="Georgia"/>
          <w:color w:val="000000"/>
          <w:position w:val="17"/>
        </w:rPr>
        <w:t>Our task too is to give birth to Christ. Mary is the paradigm for doing that. From her we get the pattern: Let the word of God take root and make you pregnant; gestate that by giving it the nourishing sustenance of your own life; submit to the pain that is demanded for it to be born to the outside; then spend years coaxing it from infancy to adulthood; and finally, during and after all of this, do some pondering, accept the pain of not understanding and of letting go.</w:t>
      </w:r>
    </w:p>
    <w:p w14:paraId="0CB1682A" w14:textId="77777777" w:rsidR="00E24338" w:rsidRDefault="00E24338" w:rsidP="00E24338">
      <w:pPr>
        <w:pStyle w:val="size-161"/>
        <w:spacing w:before="300" w:beforeAutospacing="0" w:after="300" w:afterAutospacing="0" w:line="360" w:lineRule="exact"/>
        <w:textAlignment w:val="center"/>
        <w:rPr>
          <w:rFonts w:ascii="Georgia" w:hAnsi="Georgia"/>
          <w:color w:val="000000"/>
          <w:position w:val="17"/>
        </w:rPr>
      </w:pPr>
      <w:r>
        <w:rPr>
          <w:rStyle w:val="font-georgia"/>
          <w:rFonts w:ascii="Georgia" w:hAnsi="Georgia"/>
          <w:color w:val="000000"/>
          <w:position w:val="17"/>
        </w:rPr>
        <w:t xml:space="preserve">Christmas </w:t>
      </w:r>
      <w:proofErr w:type="gramStart"/>
      <w:r>
        <w:rPr>
          <w:rStyle w:val="font-georgia"/>
          <w:rFonts w:ascii="Georgia" w:hAnsi="Georgia"/>
          <w:color w:val="000000"/>
          <w:position w:val="17"/>
        </w:rPr>
        <w:t>isn’t</w:t>
      </w:r>
      <w:proofErr w:type="gramEnd"/>
      <w:r>
        <w:rPr>
          <w:rStyle w:val="font-georgia"/>
          <w:rFonts w:ascii="Georgia" w:hAnsi="Georgia"/>
          <w:color w:val="000000"/>
          <w:position w:val="17"/>
        </w:rPr>
        <w:t xml:space="preserve"> automatic, it can’t be taken for granted. It began with Mary, but each of us is asked to make our own contribution to giving flesh to faith in the world.</w:t>
      </w:r>
    </w:p>
    <w:p w14:paraId="0910D550" w14:textId="4F56C39E" w:rsidR="00E24338" w:rsidRDefault="00E24338" w:rsidP="00E24338">
      <w:r>
        <w:rPr>
          <w:rFonts w:ascii="Georgia" w:eastAsia="Times New Roman" w:hAnsi="Georgia"/>
          <w:color w:val="000000"/>
          <w:sz w:val="2"/>
          <w:szCs w:val="2"/>
        </w:rPr>
        <w:t> </w:t>
      </w:r>
    </w:p>
    <w:sectPr w:rsidR="00E243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4338"/>
    <w:rsid w:val="00001A74"/>
    <w:rsid w:val="000039DE"/>
    <w:rsid w:val="00014A68"/>
    <w:rsid w:val="0001763A"/>
    <w:rsid w:val="00022FD3"/>
    <w:rsid w:val="00034692"/>
    <w:rsid w:val="00045734"/>
    <w:rsid w:val="00047F96"/>
    <w:rsid w:val="00052BFB"/>
    <w:rsid w:val="0006328B"/>
    <w:rsid w:val="00083543"/>
    <w:rsid w:val="0008749E"/>
    <w:rsid w:val="000979B8"/>
    <w:rsid w:val="000A2F99"/>
    <w:rsid w:val="000B4DAC"/>
    <w:rsid w:val="000C638F"/>
    <w:rsid w:val="000D5717"/>
    <w:rsid w:val="000E3196"/>
    <w:rsid w:val="000E57F6"/>
    <w:rsid w:val="000E713E"/>
    <w:rsid w:val="000F104F"/>
    <w:rsid w:val="000F382E"/>
    <w:rsid w:val="000F55E9"/>
    <w:rsid w:val="00107D38"/>
    <w:rsid w:val="0011244E"/>
    <w:rsid w:val="0011641D"/>
    <w:rsid w:val="00134D63"/>
    <w:rsid w:val="0015698E"/>
    <w:rsid w:val="00162908"/>
    <w:rsid w:val="00167C29"/>
    <w:rsid w:val="00174EA8"/>
    <w:rsid w:val="0017692A"/>
    <w:rsid w:val="001A6D45"/>
    <w:rsid w:val="001A6F3B"/>
    <w:rsid w:val="001C0D75"/>
    <w:rsid w:val="001D497A"/>
    <w:rsid w:val="001E6680"/>
    <w:rsid w:val="002021A6"/>
    <w:rsid w:val="00217124"/>
    <w:rsid w:val="0022275E"/>
    <w:rsid w:val="00232B0F"/>
    <w:rsid w:val="00255379"/>
    <w:rsid w:val="0025692F"/>
    <w:rsid w:val="002619C5"/>
    <w:rsid w:val="0028200D"/>
    <w:rsid w:val="0028601C"/>
    <w:rsid w:val="00286FFD"/>
    <w:rsid w:val="00287C22"/>
    <w:rsid w:val="002A129B"/>
    <w:rsid w:val="002A147D"/>
    <w:rsid w:val="002A2CE4"/>
    <w:rsid w:val="002A6809"/>
    <w:rsid w:val="002A7555"/>
    <w:rsid w:val="002B1E0E"/>
    <w:rsid w:val="002C2981"/>
    <w:rsid w:val="002C29EA"/>
    <w:rsid w:val="002C2C9E"/>
    <w:rsid w:val="002C6E03"/>
    <w:rsid w:val="002D1E64"/>
    <w:rsid w:val="002D40BB"/>
    <w:rsid w:val="002D51CE"/>
    <w:rsid w:val="002D6801"/>
    <w:rsid w:val="002E60C0"/>
    <w:rsid w:val="00301D79"/>
    <w:rsid w:val="003035CF"/>
    <w:rsid w:val="00304317"/>
    <w:rsid w:val="0032644C"/>
    <w:rsid w:val="00333198"/>
    <w:rsid w:val="00333BAC"/>
    <w:rsid w:val="00334F4C"/>
    <w:rsid w:val="00336019"/>
    <w:rsid w:val="00342387"/>
    <w:rsid w:val="00351C40"/>
    <w:rsid w:val="00357CA6"/>
    <w:rsid w:val="00366B0F"/>
    <w:rsid w:val="00371C9B"/>
    <w:rsid w:val="00392D42"/>
    <w:rsid w:val="00393245"/>
    <w:rsid w:val="0039466F"/>
    <w:rsid w:val="003A2138"/>
    <w:rsid w:val="003A3346"/>
    <w:rsid w:val="003A4CBA"/>
    <w:rsid w:val="003B2003"/>
    <w:rsid w:val="003C0F11"/>
    <w:rsid w:val="003C3952"/>
    <w:rsid w:val="003C5298"/>
    <w:rsid w:val="003C5441"/>
    <w:rsid w:val="003C71EE"/>
    <w:rsid w:val="003D1353"/>
    <w:rsid w:val="003D77B2"/>
    <w:rsid w:val="003F0CE4"/>
    <w:rsid w:val="003F4998"/>
    <w:rsid w:val="00412B24"/>
    <w:rsid w:val="004177A1"/>
    <w:rsid w:val="0041791E"/>
    <w:rsid w:val="00417E93"/>
    <w:rsid w:val="00421B0F"/>
    <w:rsid w:val="00435DD8"/>
    <w:rsid w:val="0044354F"/>
    <w:rsid w:val="00444263"/>
    <w:rsid w:val="00454983"/>
    <w:rsid w:val="00472161"/>
    <w:rsid w:val="00473866"/>
    <w:rsid w:val="004857F1"/>
    <w:rsid w:val="00487784"/>
    <w:rsid w:val="00494FB8"/>
    <w:rsid w:val="004A27B4"/>
    <w:rsid w:val="004B554A"/>
    <w:rsid w:val="004C2A6D"/>
    <w:rsid w:val="004D0217"/>
    <w:rsid w:val="004D2A3D"/>
    <w:rsid w:val="004D6325"/>
    <w:rsid w:val="004F2ADC"/>
    <w:rsid w:val="004F44FE"/>
    <w:rsid w:val="004F66E7"/>
    <w:rsid w:val="0051359F"/>
    <w:rsid w:val="00531284"/>
    <w:rsid w:val="0053178A"/>
    <w:rsid w:val="00546F55"/>
    <w:rsid w:val="0055653F"/>
    <w:rsid w:val="005603F8"/>
    <w:rsid w:val="00563798"/>
    <w:rsid w:val="00570ACA"/>
    <w:rsid w:val="00573496"/>
    <w:rsid w:val="0058745D"/>
    <w:rsid w:val="005A5B53"/>
    <w:rsid w:val="005B127F"/>
    <w:rsid w:val="005C6D52"/>
    <w:rsid w:val="005D1070"/>
    <w:rsid w:val="005D1A58"/>
    <w:rsid w:val="005E2619"/>
    <w:rsid w:val="005F00E1"/>
    <w:rsid w:val="005F221A"/>
    <w:rsid w:val="0060084D"/>
    <w:rsid w:val="006075E9"/>
    <w:rsid w:val="00607D32"/>
    <w:rsid w:val="0061417F"/>
    <w:rsid w:val="00621FBF"/>
    <w:rsid w:val="00622D8E"/>
    <w:rsid w:val="00622E3B"/>
    <w:rsid w:val="00634896"/>
    <w:rsid w:val="00641BFF"/>
    <w:rsid w:val="0064590A"/>
    <w:rsid w:val="0065464B"/>
    <w:rsid w:val="00655308"/>
    <w:rsid w:val="00664A4F"/>
    <w:rsid w:val="0067144B"/>
    <w:rsid w:val="006832E2"/>
    <w:rsid w:val="006840AC"/>
    <w:rsid w:val="00694AC4"/>
    <w:rsid w:val="006C4F0F"/>
    <w:rsid w:val="006D1BD9"/>
    <w:rsid w:val="006D42D0"/>
    <w:rsid w:val="006E1652"/>
    <w:rsid w:val="006E7F59"/>
    <w:rsid w:val="00700AD9"/>
    <w:rsid w:val="007038F5"/>
    <w:rsid w:val="00710BFE"/>
    <w:rsid w:val="00713D23"/>
    <w:rsid w:val="00724431"/>
    <w:rsid w:val="00725EF9"/>
    <w:rsid w:val="007270E3"/>
    <w:rsid w:val="007372CB"/>
    <w:rsid w:val="00737507"/>
    <w:rsid w:val="007420CA"/>
    <w:rsid w:val="00752003"/>
    <w:rsid w:val="00754179"/>
    <w:rsid w:val="007770F5"/>
    <w:rsid w:val="00785645"/>
    <w:rsid w:val="00786E4A"/>
    <w:rsid w:val="007D00AB"/>
    <w:rsid w:val="007E44EB"/>
    <w:rsid w:val="00800A98"/>
    <w:rsid w:val="00810516"/>
    <w:rsid w:val="00817653"/>
    <w:rsid w:val="00820631"/>
    <w:rsid w:val="00821B6F"/>
    <w:rsid w:val="00833D6B"/>
    <w:rsid w:val="0084277D"/>
    <w:rsid w:val="00850CE1"/>
    <w:rsid w:val="00851E22"/>
    <w:rsid w:val="008749BE"/>
    <w:rsid w:val="00875B37"/>
    <w:rsid w:val="008921FD"/>
    <w:rsid w:val="00893151"/>
    <w:rsid w:val="00894040"/>
    <w:rsid w:val="00895F03"/>
    <w:rsid w:val="008A5368"/>
    <w:rsid w:val="008B455F"/>
    <w:rsid w:val="008C72F9"/>
    <w:rsid w:val="008D09F1"/>
    <w:rsid w:val="008D0EF8"/>
    <w:rsid w:val="008E2FF8"/>
    <w:rsid w:val="008F02F0"/>
    <w:rsid w:val="008F0CB7"/>
    <w:rsid w:val="008F7009"/>
    <w:rsid w:val="00900F20"/>
    <w:rsid w:val="0090509D"/>
    <w:rsid w:val="009065FE"/>
    <w:rsid w:val="00907F8B"/>
    <w:rsid w:val="00914FAE"/>
    <w:rsid w:val="00915320"/>
    <w:rsid w:val="00922B0F"/>
    <w:rsid w:val="0093125C"/>
    <w:rsid w:val="00933BC6"/>
    <w:rsid w:val="009412D7"/>
    <w:rsid w:val="00941CF8"/>
    <w:rsid w:val="00955B16"/>
    <w:rsid w:val="0096586F"/>
    <w:rsid w:val="00985304"/>
    <w:rsid w:val="00990C7F"/>
    <w:rsid w:val="009935BF"/>
    <w:rsid w:val="00997B75"/>
    <w:rsid w:val="009A053B"/>
    <w:rsid w:val="009B750E"/>
    <w:rsid w:val="009C129B"/>
    <w:rsid w:val="009E18A7"/>
    <w:rsid w:val="00A2169E"/>
    <w:rsid w:val="00A2679D"/>
    <w:rsid w:val="00A32026"/>
    <w:rsid w:val="00A34117"/>
    <w:rsid w:val="00A35FE6"/>
    <w:rsid w:val="00A708A2"/>
    <w:rsid w:val="00A72604"/>
    <w:rsid w:val="00A74B00"/>
    <w:rsid w:val="00A9291E"/>
    <w:rsid w:val="00AA53D4"/>
    <w:rsid w:val="00AB1797"/>
    <w:rsid w:val="00AB61B4"/>
    <w:rsid w:val="00AC61EE"/>
    <w:rsid w:val="00AD46B0"/>
    <w:rsid w:val="00AE03BA"/>
    <w:rsid w:val="00AE3885"/>
    <w:rsid w:val="00AE3E84"/>
    <w:rsid w:val="00AE4851"/>
    <w:rsid w:val="00AF0337"/>
    <w:rsid w:val="00B03A3A"/>
    <w:rsid w:val="00B04007"/>
    <w:rsid w:val="00B076FF"/>
    <w:rsid w:val="00B079E4"/>
    <w:rsid w:val="00B1112A"/>
    <w:rsid w:val="00B16D3E"/>
    <w:rsid w:val="00B2406E"/>
    <w:rsid w:val="00B25A3C"/>
    <w:rsid w:val="00B279F1"/>
    <w:rsid w:val="00B356E1"/>
    <w:rsid w:val="00B35F55"/>
    <w:rsid w:val="00B36684"/>
    <w:rsid w:val="00B37AE6"/>
    <w:rsid w:val="00B37CA1"/>
    <w:rsid w:val="00B40181"/>
    <w:rsid w:val="00B401C3"/>
    <w:rsid w:val="00B41612"/>
    <w:rsid w:val="00B63EE2"/>
    <w:rsid w:val="00B72677"/>
    <w:rsid w:val="00B81E82"/>
    <w:rsid w:val="00B83F45"/>
    <w:rsid w:val="00B90091"/>
    <w:rsid w:val="00BA0188"/>
    <w:rsid w:val="00BA21D3"/>
    <w:rsid w:val="00BA4BBE"/>
    <w:rsid w:val="00BB0173"/>
    <w:rsid w:val="00BC05F7"/>
    <w:rsid w:val="00BD07B0"/>
    <w:rsid w:val="00BD2CD3"/>
    <w:rsid w:val="00BE0B03"/>
    <w:rsid w:val="00C16313"/>
    <w:rsid w:val="00C231E6"/>
    <w:rsid w:val="00C24321"/>
    <w:rsid w:val="00C415A8"/>
    <w:rsid w:val="00C44FD1"/>
    <w:rsid w:val="00C55611"/>
    <w:rsid w:val="00C5754D"/>
    <w:rsid w:val="00C622B2"/>
    <w:rsid w:val="00C632C4"/>
    <w:rsid w:val="00C6596E"/>
    <w:rsid w:val="00C66851"/>
    <w:rsid w:val="00C71391"/>
    <w:rsid w:val="00C736DA"/>
    <w:rsid w:val="00C963E2"/>
    <w:rsid w:val="00CA160D"/>
    <w:rsid w:val="00CA276D"/>
    <w:rsid w:val="00CC0DD0"/>
    <w:rsid w:val="00CC6691"/>
    <w:rsid w:val="00CD30C3"/>
    <w:rsid w:val="00CD3754"/>
    <w:rsid w:val="00CE1019"/>
    <w:rsid w:val="00CE5BB3"/>
    <w:rsid w:val="00CF3B5D"/>
    <w:rsid w:val="00CF4719"/>
    <w:rsid w:val="00CF79C6"/>
    <w:rsid w:val="00D04402"/>
    <w:rsid w:val="00D216F4"/>
    <w:rsid w:val="00D23BB4"/>
    <w:rsid w:val="00D3423C"/>
    <w:rsid w:val="00D362D7"/>
    <w:rsid w:val="00D437BD"/>
    <w:rsid w:val="00D5106C"/>
    <w:rsid w:val="00D548E0"/>
    <w:rsid w:val="00D743D6"/>
    <w:rsid w:val="00D87050"/>
    <w:rsid w:val="00DC5E2C"/>
    <w:rsid w:val="00DC7DF8"/>
    <w:rsid w:val="00DD0BF0"/>
    <w:rsid w:val="00DD1AE0"/>
    <w:rsid w:val="00DD23FB"/>
    <w:rsid w:val="00DD4A5E"/>
    <w:rsid w:val="00DD6691"/>
    <w:rsid w:val="00DE13D3"/>
    <w:rsid w:val="00DE22E4"/>
    <w:rsid w:val="00DE56C6"/>
    <w:rsid w:val="00E03075"/>
    <w:rsid w:val="00E06DDC"/>
    <w:rsid w:val="00E1075D"/>
    <w:rsid w:val="00E13680"/>
    <w:rsid w:val="00E2110D"/>
    <w:rsid w:val="00E24338"/>
    <w:rsid w:val="00E25B8E"/>
    <w:rsid w:val="00E30B23"/>
    <w:rsid w:val="00E42B9F"/>
    <w:rsid w:val="00E45E27"/>
    <w:rsid w:val="00E50791"/>
    <w:rsid w:val="00E55077"/>
    <w:rsid w:val="00E620F5"/>
    <w:rsid w:val="00E70DAF"/>
    <w:rsid w:val="00E71C2A"/>
    <w:rsid w:val="00E75336"/>
    <w:rsid w:val="00E9061F"/>
    <w:rsid w:val="00E94693"/>
    <w:rsid w:val="00E97D77"/>
    <w:rsid w:val="00EA535E"/>
    <w:rsid w:val="00EB38E2"/>
    <w:rsid w:val="00EB52C3"/>
    <w:rsid w:val="00EC0508"/>
    <w:rsid w:val="00EC3513"/>
    <w:rsid w:val="00EC36FD"/>
    <w:rsid w:val="00EC675F"/>
    <w:rsid w:val="00ED3508"/>
    <w:rsid w:val="00ED4266"/>
    <w:rsid w:val="00ED7D74"/>
    <w:rsid w:val="00EE1369"/>
    <w:rsid w:val="00F03B44"/>
    <w:rsid w:val="00F045C1"/>
    <w:rsid w:val="00F058A1"/>
    <w:rsid w:val="00F07D59"/>
    <w:rsid w:val="00F07F92"/>
    <w:rsid w:val="00F11C69"/>
    <w:rsid w:val="00F1537C"/>
    <w:rsid w:val="00F2365A"/>
    <w:rsid w:val="00F36CE3"/>
    <w:rsid w:val="00F40EC3"/>
    <w:rsid w:val="00F52956"/>
    <w:rsid w:val="00F53ACE"/>
    <w:rsid w:val="00F600D7"/>
    <w:rsid w:val="00F61FA5"/>
    <w:rsid w:val="00F6562C"/>
    <w:rsid w:val="00F739C6"/>
    <w:rsid w:val="00F7622B"/>
    <w:rsid w:val="00F8022D"/>
    <w:rsid w:val="00F87B4A"/>
    <w:rsid w:val="00F94E30"/>
    <w:rsid w:val="00F95719"/>
    <w:rsid w:val="00F9655B"/>
    <w:rsid w:val="00FD0895"/>
    <w:rsid w:val="00FD346A"/>
    <w:rsid w:val="00FE1E36"/>
    <w:rsid w:val="00FE3587"/>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4507"/>
  <w15:chartTrackingRefBased/>
  <w15:docId w15:val="{EEC39EA8-95FD-4159-BE56-972D4756C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338"/>
    <w:pPr>
      <w:spacing w:after="0" w:line="240" w:lineRule="auto"/>
    </w:pPr>
    <w:rPr>
      <w:rFonts w:ascii="Calibri" w:hAnsi="Calibri" w:cs="Calibri"/>
      <w:sz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ze-141">
    <w:name w:val="size-141"/>
    <w:basedOn w:val="Normal"/>
    <w:uiPriority w:val="99"/>
    <w:rsid w:val="00E24338"/>
    <w:pPr>
      <w:spacing w:before="100" w:beforeAutospacing="1" w:after="100" w:afterAutospacing="1" w:line="315" w:lineRule="atLeast"/>
    </w:pPr>
    <w:rPr>
      <w:sz w:val="21"/>
      <w:szCs w:val="21"/>
    </w:rPr>
  </w:style>
  <w:style w:type="character" w:customStyle="1" w:styleId="font-hoefler-text">
    <w:name w:val="font-hoefler-text"/>
    <w:basedOn w:val="DefaultParagraphFont"/>
    <w:rsid w:val="00E24338"/>
  </w:style>
  <w:style w:type="character" w:styleId="Emphasis">
    <w:name w:val="Emphasis"/>
    <w:basedOn w:val="DefaultParagraphFont"/>
    <w:uiPriority w:val="20"/>
    <w:qFormat/>
    <w:rsid w:val="00E24338"/>
    <w:rPr>
      <w:i/>
      <w:iCs/>
    </w:rPr>
  </w:style>
  <w:style w:type="paragraph" w:styleId="NormalWeb">
    <w:name w:val="Normal (Web)"/>
    <w:basedOn w:val="Normal"/>
    <w:uiPriority w:val="99"/>
    <w:semiHidden/>
    <w:unhideWhenUsed/>
    <w:rsid w:val="00E24338"/>
    <w:pPr>
      <w:spacing w:before="100" w:beforeAutospacing="1" w:after="100" w:afterAutospacing="1"/>
    </w:pPr>
  </w:style>
  <w:style w:type="paragraph" w:customStyle="1" w:styleId="size-161">
    <w:name w:val="size-161"/>
    <w:basedOn w:val="Normal"/>
    <w:uiPriority w:val="99"/>
    <w:semiHidden/>
    <w:rsid w:val="00E24338"/>
    <w:pPr>
      <w:spacing w:before="100" w:beforeAutospacing="1" w:after="100" w:afterAutospacing="1" w:line="360" w:lineRule="atLeast"/>
    </w:pPr>
    <w:rPr>
      <w:sz w:val="24"/>
      <w:szCs w:val="24"/>
    </w:rPr>
  </w:style>
  <w:style w:type="character" w:customStyle="1" w:styleId="font-georgia">
    <w:name w:val="font-georgia"/>
    <w:basedOn w:val="DefaultParagraphFont"/>
    <w:rsid w:val="00E24338"/>
  </w:style>
  <w:style w:type="character" w:styleId="Strong">
    <w:name w:val="Strong"/>
    <w:basedOn w:val="DefaultParagraphFont"/>
    <w:uiPriority w:val="22"/>
    <w:qFormat/>
    <w:rsid w:val="00E243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401712">
      <w:bodyDiv w:val="1"/>
      <w:marLeft w:val="0"/>
      <w:marRight w:val="0"/>
      <w:marTop w:val="0"/>
      <w:marBottom w:val="0"/>
      <w:divBdr>
        <w:top w:val="none" w:sz="0" w:space="0" w:color="auto"/>
        <w:left w:val="none" w:sz="0" w:space="0" w:color="auto"/>
        <w:bottom w:val="none" w:sz="0" w:space="0" w:color="auto"/>
        <w:right w:val="none" w:sz="0" w:space="0" w:color="auto"/>
      </w:divBdr>
    </w:div>
    <w:div w:id="1707676951">
      <w:bodyDiv w:val="1"/>
      <w:marLeft w:val="0"/>
      <w:marRight w:val="0"/>
      <w:marTop w:val="0"/>
      <w:marBottom w:val="0"/>
      <w:divBdr>
        <w:top w:val="none" w:sz="0" w:space="0" w:color="auto"/>
        <w:left w:val="none" w:sz="0" w:space="0" w:color="auto"/>
        <w:bottom w:val="none" w:sz="0" w:space="0" w:color="auto"/>
        <w:right w:val="none" w:sz="0" w:space="0" w:color="auto"/>
      </w:divBdr>
    </w:div>
    <w:div w:id="1798335586">
      <w:bodyDiv w:val="1"/>
      <w:marLeft w:val="0"/>
      <w:marRight w:val="0"/>
      <w:marTop w:val="0"/>
      <w:marBottom w:val="0"/>
      <w:divBdr>
        <w:top w:val="none" w:sz="0" w:space="0" w:color="auto"/>
        <w:left w:val="none" w:sz="0" w:space="0" w:color="auto"/>
        <w:bottom w:val="none" w:sz="0" w:space="0" w:color="auto"/>
        <w:right w:val="none" w:sz="0" w:space="0" w:color="auto"/>
      </w:divBdr>
    </w:div>
    <w:div w:id="20436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il.cac.org/t/d-l-chihjud-tlkrihktv-r/" TargetMode="External"/><Relationship Id="rId5" Type="http://schemas.openxmlformats.org/officeDocument/2006/relationships/image" Target="media/image1.jpeg"/><Relationship Id="rId4" Type="http://schemas.openxmlformats.org/officeDocument/2006/relationships/hyperlink" Target="https://email.cac.org/t/d-l-chihyuy-tlkrihktv-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Fox</dc:creator>
  <cp:keywords/>
  <dc:description/>
  <cp:lastModifiedBy>Kerin Fox</cp:lastModifiedBy>
  <cp:revision>5</cp:revision>
  <dcterms:created xsi:type="dcterms:W3CDTF">2020-12-10T02:02:00Z</dcterms:created>
  <dcterms:modified xsi:type="dcterms:W3CDTF">2020-12-10T03:16:00Z</dcterms:modified>
</cp:coreProperties>
</file>